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09D0F" w14:textId="6BC3FC3C" w:rsidR="00783F96" w:rsidRPr="00735417" w:rsidRDefault="00783F96">
      <w:pPr>
        <w:pStyle w:val="BodyText"/>
        <w:ind w:firstLine="0"/>
        <w:rPr>
          <w:rFonts w:ascii="Times New Roman"/>
          <w:sz w:val="24"/>
          <w:lang w:val="en-GB"/>
        </w:rPr>
      </w:pPr>
    </w:p>
    <w:p w14:paraId="672A6659" w14:textId="77777777" w:rsidR="00783F96" w:rsidRPr="00735417" w:rsidRDefault="00783F96">
      <w:pPr>
        <w:pStyle w:val="BodyText"/>
        <w:ind w:firstLine="0"/>
        <w:rPr>
          <w:rFonts w:ascii="Times New Roman"/>
          <w:sz w:val="24"/>
          <w:lang w:val="en-GB"/>
        </w:rPr>
      </w:pPr>
    </w:p>
    <w:p w14:paraId="0A37501D" w14:textId="77777777" w:rsidR="00783F96" w:rsidRPr="00735417" w:rsidRDefault="00783F96">
      <w:pPr>
        <w:pStyle w:val="BodyText"/>
        <w:ind w:firstLine="0"/>
        <w:rPr>
          <w:rFonts w:ascii="Times New Roman"/>
          <w:sz w:val="24"/>
          <w:lang w:val="en-GB"/>
        </w:rPr>
      </w:pPr>
    </w:p>
    <w:p w14:paraId="58BB40EB" w14:textId="77777777" w:rsidR="000F3BBD" w:rsidRDefault="000F3BBD">
      <w:pPr>
        <w:pStyle w:val="Title"/>
        <w:rPr>
          <w:color w:val="00A2AC"/>
          <w:lang w:val="en-GB"/>
        </w:rPr>
      </w:pPr>
    </w:p>
    <w:p w14:paraId="4A3BF4EC" w14:textId="77777777" w:rsidR="000F3BBD" w:rsidRDefault="000F3BBD">
      <w:pPr>
        <w:pStyle w:val="Title"/>
        <w:rPr>
          <w:color w:val="00A2AC"/>
          <w:lang w:val="en-GB"/>
        </w:rPr>
      </w:pPr>
    </w:p>
    <w:p w14:paraId="3D99D5F8" w14:textId="77777777" w:rsidR="000F3BBD" w:rsidRDefault="000F3BBD">
      <w:pPr>
        <w:pStyle w:val="Title"/>
        <w:rPr>
          <w:color w:val="00A2AC"/>
          <w:lang w:val="en-GB"/>
        </w:rPr>
      </w:pPr>
    </w:p>
    <w:p w14:paraId="54C8A576" w14:textId="77777777" w:rsidR="00C70DF0" w:rsidRDefault="00C70DF0">
      <w:pPr>
        <w:pStyle w:val="Title"/>
        <w:rPr>
          <w:color w:val="00A2AC"/>
          <w:lang w:val="en-GB"/>
        </w:rPr>
      </w:pPr>
    </w:p>
    <w:p w14:paraId="1BC86B8B" w14:textId="1F5E2942" w:rsidR="00150E68" w:rsidRPr="00E675E1" w:rsidRDefault="00451EA4" w:rsidP="0088794E">
      <w:pPr>
        <w:pStyle w:val="BodyText"/>
        <w:spacing w:before="275"/>
        <w:ind w:right="124" w:firstLine="0"/>
        <w:rPr>
          <w:b/>
          <w:bCs/>
          <w:color w:val="00A2AC"/>
          <w:sz w:val="24"/>
          <w:szCs w:val="24"/>
          <w:lang w:val="en-GB"/>
        </w:rPr>
      </w:pPr>
      <w:r w:rsidRPr="00E675E1">
        <w:rPr>
          <w:b/>
          <w:bCs/>
          <w:color w:val="00A2AC"/>
          <w:sz w:val="24"/>
          <w:szCs w:val="24"/>
          <w:lang w:val="en-GB"/>
        </w:rPr>
        <w:t>Service Charge Data &amp; Performance</w:t>
      </w:r>
      <w:r w:rsidR="00EE166B" w:rsidRPr="00E675E1">
        <w:rPr>
          <w:b/>
          <w:bCs/>
          <w:color w:val="00A2AC"/>
          <w:sz w:val="24"/>
          <w:szCs w:val="24"/>
          <w:lang w:val="en-GB"/>
        </w:rPr>
        <w:t xml:space="preserve"> Manager</w:t>
      </w:r>
    </w:p>
    <w:p w14:paraId="384E36ED" w14:textId="72D26E2A" w:rsidR="00783F96" w:rsidRPr="00735417" w:rsidRDefault="007D275F" w:rsidP="0088794E">
      <w:pPr>
        <w:pStyle w:val="BodyText"/>
        <w:spacing w:before="275"/>
        <w:ind w:right="124" w:firstLine="0"/>
        <w:rPr>
          <w:lang w:val="en-GB"/>
        </w:rPr>
      </w:pPr>
      <w:r w:rsidRPr="00735417">
        <w:rPr>
          <w:lang w:val="en-GB"/>
        </w:rPr>
        <w:t>Our vision is to create communities where everyone has a safe home in a place where they’re proud</w:t>
      </w:r>
      <w:r w:rsidRPr="00735417">
        <w:rPr>
          <w:spacing w:val="-4"/>
          <w:lang w:val="en-GB"/>
        </w:rPr>
        <w:t xml:space="preserve"> </w:t>
      </w:r>
      <w:r w:rsidRPr="00735417">
        <w:rPr>
          <w:lang w:val="en-GB"/>
        </w:rPr>
        <w:t>to</w:t>
      </w:r>
      <w:r w:rsidRPr="00735417">
        <w:rPr>
          <w:spacing w:val="-2"/>
          <w:lang w:val="en-GB"/>
        </w:rPr>
        <w:t xml:space="preserve"> </w:t>
      </w:r>
      <w:r w:rsidRPr="00735417">
        <w:rPr>
          <w:lang w:val="en-GB"/>
        </w:rPr>
        <w:t>live.</w:t>
      </w:r>
      <w:r w:rsidRPr="00735417">
        <w:rPr>
          <w:spacing w:val="-3"/>
          <w:lang w:val="en-GB"/>
        </w:rPr>
        <w:t xml:space="preserve"> </w:t>
      </w:r>
      <w:r w:rsidRPr="00735417">
        <w:rPr>
          <w:lang w:val="en-GB"/>
        </w:rPr>
        <w:t>We’re</w:t>
      </w:r>
      <w:r w:rsidRPr="00735417">
        <w:rPr>
          <w:spacing w:val="-4"/>
          <w:lang w:val="en-GB"/>
        </w:rPr>
        <w:t xml:space="preserve"> </w:t>
      </w:r>
      <w:r w:rsidRPr="00735417">
        <w:rPr>
          <w:lang w:val="en-GB"/>
        </w:rPr>
        <w:t>big</w:t>
      </w:r>
      <w:r w:rsidRPr="00735417">
        <w:rPr>
          <w:spacing w:val="-2"/>
          <w:lang w:val="en-GB"/>
        </w:rPr>
        <w:t xml:space="preserve"> </w:t>
      </w:r>
      <w:r w:rsidRPr="00735417">
        <w:rPr>
          <w:lang w:val="en-GB"/>
        </w:rPr>
        <w:t>and</w:t>
      </w:r>
      <w:r w:rsidRPr="00735417">
        <w:rPr>
          <w:spacing w:val="-2"/>
          <w:lang w:val="en-GB"/>
        </w:rPr>
        <w:t xml:space="preserve"> </w:t>
      </w:r>
      <w:r w:rsidRPr="00735417">
        <w:rPr>
          <w:lang w:val="en-GB"/>
        </w:rPr>
        <w:t>we’re</w:t>
      </w:r>
      <w:r w:rsidRPr="00735417">
        <w:rPr>
          <w:spacing w:val="-2"/>
          <w:lang w:val="en-GB"/>
        </w:rPr>
        <w:t xml:space="preserve"> </w:t>
      </w:r>
      <w:r w:rsidRPr="00735417">
        <w:rPr>
          <w:lang w:val="en-GB"/>
        </w:rPr>
        <w:t>local.</w:t>
      </w:r>
      <w:r w:rsidRPr="00735417">
        <w:rPr>
          <w:spacing w:val="-3"/>
          <w:lang w:val="en-GB"/>
        </w:rPr>
        <w:t xml:space="preserve"> </w:t>
      </w:r>
      <w:r w:rsidRPr="00735417">
        <w:rPr>
          <w:lang w:val="en-GB"/>
        </w:rPr>
        <w:t>Residents</w:t>
      </w:r>
      <w:r w:rsidRPr="00735417">
        <w:rPr>
          <w:spacing w:val="-3"/>
          <w:lang w:val="en-GB"/>
        </w:rPr>
        <w:t xml:space="preserve"> </w:t>
      </w:r>
      <w:r w:rsidRPr="00735417">
        <w:rPr>
          <w:lang w:val="en-GB"/>
        </w:rPr>
        <w:t>are</w:t>
      </w:r>
      <w:r w:rsidRPr="00735417">
        <w:rPr>
          <w:spacing w:val="-4"/>
          <w:lang w:val="en-GB"/>
        </w:rPr>
        <w:t xml:space="preserve"> </w:t>
      </w:r>
      <w:r w:rsidRPr="00735417">
        <w:rPr>
          <w:lang w:val="en-GB"/>
        </w:rPr>
        <w:t>at</w:t>
      </w:r>
      <w:r w:rsidRPr="00735417">
        <w:rPr>
          <w:spacing w:val="-3"/>
          <w:lang w:val="en-GB"/>
        </w:rPr>
        <w:t xml:space="preserve"> </w:t>
      </w:r>
      <w:r w:rsidRPr="00735417">
        <w:rPr>
          <w:lang w:val="en-GB"/>
        </w:rPr>
        <w:t>the</w:t>
      </w:r>
      <w:r w:rsidRPr="00735417">
        <w:rPr>
          <w:spacing w:val="-4"/>
          <w:lang w:val="en-GB"/>
        </w:rPr>
        <w:t xml:space="preserve"> </w:t>
      </w:r>
      <w:r w:rsidRPr="00735417">
        <w:rPr>
          <w:lang w:val="en-GB"/>
        </w:rPr>
        <w:t>heart of all</w:t>
      </w:r>
      <w:r w:rsidRPr="00735417">
        <w:rPr>
          <w:spacing w:val="-2"/>
          <w:lang w:val="en-GB"/>
        </w:rPr>
        <w:t xml:space="preserve"> </w:t>
      </w:r>
      <w:r w:rsidRPr="00735417">
        <w:rPr>
          <w:lang w:val="en-GB"/>
        </w:rPr>
        <w:t>we</w:t>
      </w:r>
      <w:r w:rsidRPr="00735417">
        <w:rPr>
          <w:spacing w:val="-4"/>
          <w:lang w:val="en-GB"/>
        </w:rPr>
        <w:t xml:space="preserve"> </w:t>
      </w:r>
      <w:r w:rsidRPr="00735417">
        <w:rPr>
          <w:lang w:val="en-GB"/>
        </w:rPr>
        <w:t>and</w:t>
      </w:r>
      <w:r w:rsidRPr="00735417">
        <w:rPr>
          <w:spacing w:val="-2"/>
          <w:lang w:val="en-GB"/>
        </w:rPr>
        <w:t xml:space="preserve"> </w:t>
      </w:r>
      <w:r w:rsidRPr="00735417">
        <w:rPr>
          <w:lang w:val="en-GB"/>
        </w:rPr>
        <w:t>we</w:t>
      </w:r>
      <w:r w:rsidRPr="00735417">
        <w:rPr>
          <w:spacing w:val="-2"/>
          <w:lang w:val="en-GB"/>
        </w:rPr>
        <w:t xml:space="preserve"> </w:t>
      </w:r>
      <w:r w:rsidRPr="00735417">
        <w:rPr>
          <w:lang w:val="en-GB"/>
        </w:rPr>
        <w:t>use</w:t>
      </w:r>
      <w:r w:rsidRPr="00735417">
        <w:rPr>
          <w:spacing w:val="-2"/>
          <w:lang w:val="en-GB"/>
        </w:rPr>
        <w:t xml:space="preserve"> </w:t>
      </w:r>
      <w:r w:rsidRPr="00735417">
        <w:rPr>
          <w:lang w:val="en-GB"/>
        </w:rPr>
        <w:t>our</w:t>
      </w:r>
      <w:r w:rsidRPr="00735417">
        <w:rPr>
          <w:spacing w:val="-1"/>
          <w:lang w:val="en-GB"/>
        </w:rPr>
        <w:t xml:space="preserve"> </w:t>
      </w:r>
      <w:r w:rsidRPr="00735417">
        <w:rPr>
          <w:lang w:val="en-GB"/>
        </w:rPr>
        <w:t>size to influence positive change in the areas where we operate.</w:t>
      </w:r>
    </w:p>
    <w:p w14:paraId="136E8620" w14:textId="006B419B" w:rsidR="00783F96" w:rsidRPr="00735417" w:rsidRDefault="007D275F" w:rsidP="0088794E">
      <w:pPr>
        <w:pStyle w:val="BodyText"/>
        <w:spacing w:before="252"/>
        <w:ind w:right="124" w:firstLine="0"/>
        <w:rPr>
          <w:lang w:val="en-GB"/>
        </w:rPr>
      </w:pPr>
      <w:r w:rsidRPr="00735417">
        <w:rPr>
          <w:lang w:val="en-GB"/>
        </w:rPr>
        <w:t xml:space="preserve">It’s also about living our values which are at the </w:t>
      </w:r>
      <w:r w:rsidRPr="00735417">
        <w:rPr>
          <w:b/>
          <w:lang w:val="en-GB"/>
        </w:rPr>
        <w:t xml:space="preserve">HEART </w:t>
      </w:r>
      <w:r w:rsidRPr="00735417">
        <w:rPr>
          <w:lang w:val="en-GB"/>
        </w:rPr>
        <w:t>of what we do. All colleagues are expected to demonstrate a commitment to our values through their behaviours, actions and words</w:t>
      </w:r>
      <w:r w:rsidRPr="00735417">
        <w:rPr>
          <w:spacing w:val="-1"/>
          <w:lang w:val="en-GB"/>
        </w:rPr>
        <w:t xml:space="preserve"> </w:t>
      </w:r>
      <w:proofErr w:type="gramStart"/>
      <w:r w:rsidRPr="00735417">
        <w:rPr>
          <w:lang w:val="en-GB"/>
        </w:rPr>
        <w:t>on</w:t>
      </w:r>
      <w:r w:rsidRPr="00735417">
        <w:rPr>
          <w:spacing w:val="-4"/>
          <w:lang w:val="en-GB"/>
        </w:rPr>
        <w:t xml:space="preserve"> </w:t>
      </w:r>
      <w:r w:rsidRPr="00735417">
        <w:rPr>
          <w:lang w:val="en-GB"/>
        </w:rPr>
        <w:t>a</w:t>
      </w:r>
      <w:r w:rsidRPr="00735417">
        <w:rPr>
          <w:spacing w:val="-2"/>
          <w:lang w:val="en-GB"/>
        </w:rPr>
        <w:t xml:space="preserve"> </w:t>
      </w:r>
      <w:r w:rsidRPr="00735417">
        <w:rPr>
          <w:lang w:val="en-GB"/>
        </w:rPr>
        <w:t>daily</w:t>
      </w:r>
      <w:r w:rsidRPr="00735417">
        <w:rPr>
          <w:spacing w:val="-1"/>
          <w:lang w:val="en-GB"/>
        </w:rPr>
        <w:t xml:space="preserve"> </w:t>
      </w:r>
      <w:r w:rsidRPr="00735417">
        <w:rPr>
          <w:lang w:val="en-GB"/>
        </w:rPr>
        <w:t>basis</w:t>
      </w:r>
      <w:proofErr w:type="gramEnd"/>
      <w:r w:rsidRPr="00735417">
        <w:rPr>
          <w:lang w:val="en-GB"/>
        </w:rPr>
        <w:t>. As</w:t>
      </w:r>
      <w:r w:rsidRPr="00735417">
        <w:rPr>
          <w:spacing w:val="-1"/>
          <w:lang w:val="en-GB"/>
        </w:rPr>
        <w:t xml:space="preserve"> </w:t>
      </w:r>
      <w:r w:rsidRPr="00735417">
        <w:rPr>
          <w:lang w:val="en-GB"/>
        </w:rPr>
        <w:t>a</w:t>
      </w:r>
      <w:r w:rsidRPr="00735417">
        <w:rPr>
          <w:spacing w:val="-2"/>
          <w:lang w:val="en-GB"/>
        </w:rPr>
        <w:t xml:space="preserve"> </w:t>
      </w:r>
      <w:r w:rsidRPr="00735417">
        <w:rPr>
          <w:lang w:val="en-GB"/>
        </w:rPr>
        <w:t>valued</w:t>
      </w:r>
      <w:r w:rsidRPr="00735417">
        <w:rPr>
          <w:spacing w:val="-4"/>
          <w:lang w:val="en-GB"/>
        </w:rPr>
        <w:t xml:space="preserve"> </w:t>
      </w:r>
      <w:r w:rsidRPr="00735417">
        <w:rPr>
          <w:lang w:val="en-GB"/>
        </w:rPr>
        <w:t>member</w:t>
      </w:r>
      <w:r w:rsidRPr="00735417">
        <w:rPr>
          <w:spacing w:val="-3"/>
          <w:lang w:val="en-GB"/>
        </w:rPr>
        <w:t xml:space="preserve"> </w:t>
      </w:r>
      <w:r w:rsidRPr="00735417">
        <w:rPr>
          <w:lang w:val="en-GB"/>
        </w:rPr>
        <w:t>of</w:t>
      </w:r>
      <w:r w:rsidRPr="00735417">
        <w:rPr>
          <w:spacing w:val="-5"/>
          <w:lang w:val="en-GB"/>
        </w:rPr>
        <w:t xml:space="preserve"> </w:t>
      </w:r>
      <w:r w:rsidRPr="00735417">
        <w:rPr>
          <w:lang w:val="en-GB"/>
        </w:rPr>
        <w:t>the</w:t>
      </w:r>
      <w:r w:rsidRPr="00735417">
        <w:rPr>
          <w:spacing w:val="-2"/>
          <w:lang w:val="en-GB"/>
        </w:rPr>
        <w:t xml:space="preserve"> </w:t>
      </w:r>
      <w:r w:rsidRPr="00735417">
        <w:rPr>
          <w:lang w:val="en-GB"/>
        </w:rPr>
        <w:t>Southern</w:t>
      </w:r>
      <w:r w:rsidRPr="00735417">
        <w:rPr>
          <w:spacing w:val="-4"/>
          <w:lang w:val="en-GB"/>
        </w:rPr>
        <w:t xml:space="preserve"> </w:t>
      </w:r>
      <w:r w:rsidRPr="00735417">
        <w:rPr>
          <w:lang w:val="en-GB"/>
        </w:rPr>
        <w:t>Housing</w:t>
      </w:r>
      <w:r w:rsidRPr="00735417">
        <w:rPr>
          <w:spacing w:val="-2"/>
          <w:lang w:val="en-GB"/>
        </w:rPr>
        <w:t xml:space="preserve"> </w:t>
      </w:r>
      <w:r w:rsidRPr="00735417">
        <w:rPr>
          <w:lang w:val="en-GB"/>
        </w:rPr>
        <w:t>Team,</w:t>
      </w:r>
      <w:r w:rsidRPr="00735417">
        <w:rPr>
          <w:spacing w:val="-3"/>
          <w:lang w:val="en-GB"/>
        </w:rPr>
        <w:t xml:space="preserve"> </w:t>
      </w:r>
      <w:r w:rsidRPr="00735417">
        <w:rPr>
          <w:lang w:val="en-GB"/>
        </w:rPr>
        <w:t>you’ll</w:t>
      </w:r>
      <w:r w:rsidRPr="00735417">
        <w:rPr>
          <w:spacing w:val="-2"/>
          <w:lang w:val="en-GB"/>
        </w:rPr>
        <w:t xml:space="preserve"> </w:t>
      </w:r>
      <w:r w:rsidRPr="00735417">
        <w:rPr>
          <w:lang w:val="en-GB"/>
        </w:rPr>
        <w:t>embrace</w:t>
      </w:r>
      <w:r w:rsidRPr="00735417">
        <w:rPr>
          <w:spacing w:val="-2"/>
          <w:lang w:val="en-GB"/>
        </w:rPr>
        <w:t xml:space="preserve"> </w:t>
      </w:r>
      <w:r w:rsidRPr="00735417">
        <w:rPr>
          <w:lang w:val="en-GB"/>
        </w:rPr>
        <w:t>our Values to inspire others as well as yourself to be</w:t>
      </w:r>
    </w:p>
    <w:p w14:paraId="1CE119EC" w14:textId="77777777" w:rsidR="00783F96" w:rsidRPr="00735417" w:rsidRDefault="007D275F">
      <w:pPr>
        <w:pStyle w:val="ListParagraph"/>
        <w:numPr>
          <w:ilvl w:val="0"/>
          <w:numId w:val="2"/>
        </w:numPr>
        <w:tabs>
          <w:tab w:val="left" w:pos="838"/>
        </w:tabs>
        <w:spacing w:before="253"/>
        <w:rPr>
          <w:rFonts w:ascii="Symbol" w:hAnsi="Symbol"/>
          <w:sz w:val="20"/>
          <w:lang w:val="en-GB"/>
        </w:rPr>
      </w:pPr>
      <w:r w:rsidRPr="00735417">
        <w:rPr>
          <w:b/>
          <w:color w:val="00A2AC"/>
          <w:spacing w:val="-2"/>
          <w:lang w:val="en-GB"/>
        </w:rPr>
        <w:t>H</w:t>
      </w:r>
      <w:r w:rsidRPr="00735417">
        <w:rPr>
          <w:spacing w:val="-2"/>
          <w:lang w:val="en-GB"/>
        </w:rPr>
        <w:t>onest</w:t>
      </w:r>
    </w:p>
    <w:p w14:paraId="3C8BF2D0" w14:textId="77777777" w:rsidR="00783F96" w:rsidRPr="00735417" w:rsidRDefault="007D275F">
      <w:pPr>
        <w:pStyle w:val="ListParagraph"/>
        <w:numPr>
          <w:ilvl w:val="0"/>
          <w:numId w:val="2"/>
        </w:numPr>
        <w:tabs>
          <w:tab w:val="left" w:pos="838"/>
        </w:tabs>
        <w:spacing w:before="2" w:line="252" w:lineRule="exact"/>
        <w:rPr>
          <w:rFonts w:ascii="Symbol" w:hAnsi="Symbol"/>
          <w:sz w:val="20"/>
          <w:lang w:val="en-GB"/>
        </w:rPr>
      </w:pPr>
      <w:r w:rsidRPr="00735417">
        <w:rPr>
          <w:b/>
          <w:color w:val="00A2AC"/>
          <w:spacing w:val="-2"/>
          <w:lang w:val="en-GB"/>
        </w:rPr>
        <w:t>E</w:t>
      </w:r>
      <w:r w:rsidRPr="00735417">
        <w:rPr>
          <w:spacing w:val="-2"/>
          <w:lang w:val="en-GB"/>
        </w:rPr>
        <w:t>fficient</w:t>
      </w:r>
    </w:p>
    <w:p w14:paraId="38BEA0F0" w14:textId="77777777" w:rsidR="00783F96" w:rsidRPr="00735417" w:rsidRDefault="007D275F">
      <w:pPr>
        <w:pStyle w:val="ListParagraph"/>
        <w:numPr>
          <w:ilvl w:val="0"/>
          <w:numId w:val="2"/>
        </w:numPr>
        <w:tabs>
          <w:tab w:val="left" w:pos="838"/>
        </w:tabs>
        <w:spacing w:line="252" w:lineRule="exact"/>
        <w:rPr>
          <w:rFonts w:ascii="Symbol" w:hAnsi="Symbol"/>
          <w:sz w:val="20"/>
          <w:lang w:val="en-GB"/>
        </w:rPr>
      </w:pPr>
      <w:r w:rsidRPr="00735417">
        <w:rPr>
          <w:b/>
          <w:color w:val="00A2AC"/>
          <w:spacing w:val="-2"/>
          <w:lang w:val="en-GB"/>
        </w:rPr>
        <w:t>A</w:t>
      </w:r>
      <w:r w:rsidRPr="00735417">
        <w:rPr>
          <w:spacing w:val="-2"/>
          <w:lang w:val="en-GB"/>
        </w:rPr>
        <w:t>ccountable</w:t>
      </w:r>
    </w:p>
    <w:p w14:paraId="62DA617D" w14:textId="77777777" w:rsidR="00783F96" w:rsidRPr="00735417" w:rsidRDefault="007D275F">
      <w:pPr>
        <w:pStyle w:val="ListParagraph"/>
        <w:numPr>
          <w:ilvl w:val="0"/>
          <w:numId w:val="2"/>
        </w:numPr>
        <w:tabs>
          <w:tab w:val="left" w:pos="838"/>
        </w:tabs>
        <w:spacing w:before="1" w:line="252" w:lineRule="exact"/>
        <w:rPr>
          <w:rFonts w:ascii="Symbol" w:hAnsi="Symbol"/>
          <w:sz w:val="20"/>
          <w:lang w:val="en-GB"/>
        </w:rPr>
      </w:pPr>
      <w:r w:rsidRPr="00735417">
        <w:rPr>
          <w:b/>
          <w:color w:val="00A2AC"/>
          <w:spacing w:val="-2"/>
          <w:lang w:val="en-GB"/>
        </w:rPr>
        <w:t>R</w:t>
      </w:r>
      <w:r w:rsidRPr="00735417">
        <w:rPr>
          <w:spacing w:val="-2"/>
          <w:lang w:val="en-GB"/>
        </w:rPr>
        <w:t>espectful</w:t>
      </w:r>
    </w:p>
    <w:p w14:paraId="79D909B2" w14:textId="77777777" w:rsidR="00783F96" w:rsidRPr="00735417" w:rsidRDefault="007D275F">
      <w:pPr>
        <w:pStyle w:val="ListParagraph"/>
        <w:numPr>
          <w:ilvl w:val="0"/>
          <w:numId w:val="2"/>
        </w:numPr>
        <w:tabs>
          <w:tab w:val="left" w:pos="838"/>
        </w:tabs>
        <w:spacing w:line="252" w:lineRule="exact"/>
        <w:rPr>
          <w:rFonts w:ascii="Symbol" w:hAnsi="Symbol"/>
          <w:sz w:val="20"/>
          <w:lang w:val="en-GB"/>
        </w:rPr>
      </w:pPr>
      <w:r w:rsidRPr="00735417">
        <w:rPr>
          <w:b/>
          <w:color w:val="00A2AC"/>
          <w:spacing w:val="-2"/>
          <w:lang w:val="en-GB"/>
        </w:rPr>
        <w:t>T</w:t>
      </w:r>
      <w:r w:rsidRPr="00735417">
        <w:rPr>
          <w:spacing w:val="-2"/>
          <w:lang w:val="en-GB"/>
        </w:rPr>
        <w:t>rusted</w:t>
      </w:r>
    </w:p>
    <w:p w14:paraId="5A39BBE3" w14:textId="77777777" w:rsidR="00783F96" w:rsidRPr="00735417" w:rsidRDefault="00783F96">
      <w:pPr>
        <w:pStyle w:val="BodyText"/>
        <w:ind w:firstLine="0"/>
        <w:rPr>
          <w:lang w:val="en-GB"/>
        </w:rPr>
      </w:pPr>
    </w:p>
    <w:p w14:paraId="43607AE7" w14:textId="77777777" w:rsidR="00783F96" w:rsidRPr="00735417" w:rsidRDefault="007D275F" w:rsidP="0088794E">
      <w:pPr>
        <w:pStyle w:val="Heading1"/>
        <w:spacing w:before="1"/>
        <w:ind w:left="0"/>
        <w:rPr>
          <w:lang w:val="en-GB"/>
        </w:rPr>
      </w:pPr>
      <w:r w:rsidRPr="00735417">
        <w:rPr>
          <w:lang w:val="en-GB"/>
        </w:rPr>
        <w:t>You’ll</w:t>
      </w:r>
      <w:r w:rsidRPr="00735417">
        <w:rPr>
          <w:spacing w:val="-8"/>
          <w:lang w:val="en-GB"/>
        </w:rPr>
        <w:t xml:space="preserve"> </w:t>
      </w:r>
      <w:r w:rsidRPr="00735417">
        <w:rPr>
          <w:lang w:val="en-GB"/>
        </w:rPr>
        <w:t>demonstrate</w:t>
      </w:r>
      <w:r w:rsidRPr="00735417">
        <w:rPr>
          <w:spacing w:val="-5"/>
          <w:lang w:val="en-GB"/>
        </w:rPr>
        <w:t xml:space="preserve"> </w:t>
      </w:r>
      <w:r w:rsidRPr="00735417">
        <w:rPr>
          <w:lang w:val="en-GB"/>
        </w:rPr>
        <w:t>our</w:t>
      </w:r>
      <w:r w:rsidRPr="00735417">
        <w:rPr>
          <w:spacing w:val="-6"/>
          <w:lang w:val="en-GB"/>
        </w:rPr>
        <w:t xml:space="preserve"> </w:t>
      </w:r>
      <w:r w:rsidRPr="00735417">
        <w:rPr>
          <w:lang w:val="en-GB"/>
        </w:rPr>
        <w:t>HEART</w:t>
      </w:r>
      <w:r w:rsidRPr="00735417">
        <w:rPr>
          <w:spacing w:val="-3"/>
          <w:lang w:val="en-GB"/>
        </w:rPr>
        <w:t xml:space="preserve"> </w:t>
      </w:r>
      <w:r w:rsidRPr="00735417">
        <w:rPr>
          <w:lang w:val="en-GB"/>
        </w:rPr>
        <w:t>values</w:t>
      </w:r>
      <w:r w:rsidRPr="00735417">
        <w:rPr>
          <w:spacing w:val="-7"/>
          <w:lang w:val="en-GB"/>
        </w:rPr>
        <w:t xml:space="preserve"> </w:t>
      </w:r>
      <w:r w:rsidRPr="00735417">
        <w:rPr>
          <w:lang w:val="en-GB"/>
        </w:rPr>
        <w:t>in</w:t>
      </w:r>
      <w:r w:rsidRPr="00735417">
        <w:rPr>
          <w:spacing w:val="-7"/>
          <w:lang w:val="en-GB"/>
        </w:rPr>
        <w:t xml:space="preserve"> </w:t>
      </w:r>
      <w:r w:rsidRPr="00735417">
        <w:rPr>
          <w:lang w:val="en-GB"/>
        </w:rPr>
        <w:t>your</w:t>
      </w:r>
      <w:r w:rsidRPr="00735417">
        <w:rPr>
          <w:spacing w:val="-4"/>
          <w:lang w:val="en-GB"/>
        </w:rPr>
        <w:t xml:space="preserve"> </w:t>
      </w:r>
      <w:r w:rsidRPr="00735417">
        <w:rPr>
          <w:lang w:val="en-GB"/>
        </w:rPr>
        <w:t>behaviours.</w:t>
      </w:r>
      <w:r w:rsidRPr="00735417">
        <w:rPr>
          <w:spacing w:val="-5"/>
          <w:lang w:val="en-GB"/>
        </w:rPr>
        <w:t xml:space="preserve"> </w:t>
      </w:r>
      <w:r w:rsidRPr="00735417">
        <w:rPr>
          <w:spacing w:val="-2"/>
          <w:lang w:val="en-GB"/>
        </w:rPr>
        <w:t>You’ll:</w:t>
      </w:r>
    </w:p>
    <w:p w14:paraId="061B85B2" w14:textId="77777777" w:rsidR="00783F96" w:rsidRPr="00735417" w:rsidRDefault="007D275F">
      <w:pPr>
        <w:pStyle w:val="ListParagraph"/>
        <w:numPr>
          <w:ilvl w:val="0"/>
          <w:numId w:val="2"/>
        </w:numPr>
        <w:tabs>
          <w:tab w:val="left" w:pos="838"/>
        </w:tabs>
        <w:spacing w:before="253" w:line="269" w:lineRule="exact"/>
        <w:rPr>
          <w:rFonts w:ascii="Symbol" w:hAnsi="Symbol"/>
          <w:lang w:val="en-GB"/>
        </w:rPr>
      </w:pPr>
      <w:r w:rsidRPr="00735417">
        <w:rPr>
          <w:lang w:val="en-GB"/>
        </w:rPr>
        <w:t>Be</w:t>
      </w:r>
      <w:r w:rsidRPr="00735417">
        <w:rPr>
          <w:spacing w:val="-7"/>
          <w:lang w:val="en-GB"/>
        </w:rPr>
        <w:t xml:space="preserve"> </w:t>
      </w:r>
      <w:r w:rsidRPr="00735417">
        <w:rPr>
          <w:lang w:val="en-GB"/>
        </w:rPr>
        <w:t>authentic,</w:t>
      </w:r>
      <w:r w:rsidRPr="00735417">
        <w:rPr>
          <w:spacing w:val="-2"/>
          <w:lang w:val="en-GB"/>
        </w:rPr>
        <w:t xml:space="preserve"> </w:t>
      </w:r>
      <w:r w:rsidRPr="00735417">
        <w:rPr>
          <w:lang w:val="en-GB"/>
        </w:rPr>
        <w:t>open</w:t>
      </w:r>
      <w:r w:rsidRPr="00735417">
        <w:rPr>
          <w:spacing w:val="-7"/>
          <w:lang w:val="en-GB"/>
        </w:rPr>
        <w:t xml:space="preserve"> </w:t>
      </w:r>
      <w:r w:rsidRPr="00735417">
        <w:rPr>
          <w:lang w:val="en-GB"/>
        </w:rPr>
        <w:t>and</w:t>
      </w:r>
      <w:r w:rsidRPr="00735417">
        <w:rPr>
          <w:spacing w:val="-6"/>
          <w:lang w:val="en-GB"/>
        </w:rPr>
        <w:t xml:space="preserve"> </w:t>
      </w:r>
      <w:r w:rsidRPr="00735417">
        <w:rPr>
          <w:lang w:val="en-GB"/>
        </w:rPr>
        <w:t>transparent</w:t>
      </w:r>
      <w:r w:rsidRPr="00735417">
        <w:rPr>
          <w:spacing w:val="-2"/>
          <w:lang w:val="en-GB"/>
        </w:rPr>
        <w:t xml:space="preserve"> </w:t>
      </w:r>
      <w:r w:rsidRPr="00735417">
        <w:rPr>
          <w:lang w:val="en-GB"/>
        </w:rPr>
        <w:t>in</w:t>
      </w:r>
      <w:r w:rsidRPr="00735417">
        <w:rPr>
          <w:spacing w:val="-6"/>
          <w:lang w:val="en-GB"/>
        </w:rPr>
        <w:t xml:space="preserve"> </w:t>
      </w:r>
      <w:r w:rsidRPr="00735417">
        <w:rPr>
          <w:lang w:val="en-GB"/>
        </w:rPr>
        <w:t>your</w:t>
      </w:r>
      <w:r w:rsidRPr="00735417">
        <w:rPr>
          <w:spacing w:val="-6"/>
          <w:lang w:val="en-GB"/>
        </w:rPr>
        <w:t xml:space="preserve"> </w:t>
      </w:r>
      <w:r w:rsidRPr="00735417">
        <w:rPr>
          <w:lang w:val="en-GB"/>
        </w:rPr>
        <w:t>actions</w:t>
      </w:r>
      <w:r w:rsidRPr="00735417">
        <w:rPr>
          <w:spacing w:val="-3"/>
          <w:lang w:val="en-GB"/>
        </w:rPr>
        <w:t xml:space="preserve"> </w:t>
      </w:r>
      <w:r w:rsidRPr="00735417">
        <w:rPr>
          <w:lang w:val="en-GB"/>
        </w:rPr>
        <w:t>and</w:t>
      </w:r>
      <w:r w:rsidRPr="00735417">
        <w:rPr>
          <w:spacing w:val="-4"/>
          <w:lang w:val="en-GB"/>
        </w:rPr>
        <w:t xml:space="preserve"> </w:t>
      </w:r>
      <w:r w:rsidRPr="00735417">
        <w:rPr>
          <w:spacing w:val="-2"/>
          <w:lang w:val="en-GB"/>
        </w:rPr>
        <w:t>words</w:t>
      </w:r>
    </w:p>
    <w:p w14:paraId="158ADA95" w14:textId="77777777" w:rsidR="00783F96" w:rsidRPr="00735417" w:rsidRDefault="007D275F">
      <w:pPr>
        <w:pStyle w:val="ListParagraph"/>
        <w:numPr>
          <w:ilvl w:val="0"/>
          <w:numId w:val="2"/>
        </w:numPr>
        <w:tabs>
          <w:tab w:val="left" w:pos="838"/>
        </w:tabs>
        <w:spacing w:before="1" w:line="237" w:lineRule="auto"/>
        <w:ind w:right="110"/>
        <w:rPr>
          <w:rFonts w:ascii="Symbol" w:hAnsi="Symbol"/>
          <w:lang w:val="en-GB"/>
        </w:rPr>
      </w:pPr>
      <w:r w:rsidRPr="00735417">
        <w:rPr>
          <w:lang w:val="en-GB"/>
        </w:rPr>
        <w:t>Believe</w:t>
      </w:r>
      <w:r w:rsidRPr="00735417">
        <w:rPr>
          <w:spacing w:val="-16"/>
          <w:lang w:val="en-GB"/>
        </w:rPr>
        <w:t xml:space="preserve"> </w:t>
      </w:r>
      <w:r w:rsidRPr="00735417">
        <w:rPr>
          <w:lang w:val="en-GB"/>
        </w:rPr>
        <w:t>that</w:t>
      </w:r>
      <w:r w:rsidRPr="00735417">
        <w:rPr>
          <w:spacing w:val="-15"/>
          <w:lang w:val="en-GB"/>
        </w:rPr>
        <w:t xml:space="preserve"> </w:t>
      </w:r>
      <w:r w:rsidRPr="00735417">
        <w:rPr>
          <w:lang w:val="en-GB"/>
        </w:rPr>
        <w:t>by</w:t>
      </w:r>
      <w:r w:rsidRPr="00735417">
        <w:rPr>
          <w:spacing w:val="-15"/>
          <w:lang w:val="en-GB"/>
        </w:rPr>
        <w:t xml:space="preserve"> </w:t>
      </w:r>
      <w:r w:rsidRPr="00735417">
        <w:rPr>
          <w:lang w:val="en-GB"/>
        </w:rPr>
        <w:t>working</w:t>
      </w:r>
      <w:r w:rsidRPr="00735417">
        <w:rPr>
          <w:spacing w:val="-16"/>
          <w:lang w:val="en-GB"/>
        </w:rPr>
        <w:t xml:space="preserve"> </w:t>
      </w:r>
      <w:r w:rsidRPr="00735417">
        <w:rPr>
          <w:lang w:val="en-GB"/>
        </w:rPr>
        <w:t>together</w:t>
      </w:r>
      <w:r w:rsidRPr="00735417">
        <w:rPr>
          <w:spacing w:val="-15"/>
          <w:lang w:val="en-GB"/>
        </w:rPr>
        <w:t xml:space="preserve"> </w:t>
      </w:r>
      <w:r w:rsidRPr="00735417">
        <w:rPr>
          <w:lang w:val="en-GB"/>
        </w:rPr>
        <w:t>we</w:t>
      </w:r>
      <w:r w:rsidRPr="00735417">
        <w:rPr>
          <w:spacing w:val="-15"/>
          <w:lang w:val="en-GB"/>
        </w:rPr>
        <w:t xml:space="preserve"> </w:t>
      </w:r>
      <w:r w:rsidRPr="00735417">
        <w:rPr>
          <w:lang w:val="en-GB"/>
        </w:rPr>
        <w:t>accomplish</w:t>
      </w:r>
      <w:r w:rsidRPr="00735417">
        <w:rPr>
          <w:spacing w:val="-15"/>
          <w:lang w:val="en-GB"/>
        </w:rPr>
        <w:t xml:space="preserve"> </w:t>
      </w:r>
      <w:r w:rsidRPr="00735417">
        <w:rPr>
          <w:lang w:val="en-GB"/>
        </w:rPr>
        <w:t>more,</w:t>
      </w:r>
      <w:r w:rsidRPr="00735417">
        <w:rPr>
          <w:spacing w:val="-16"/>
          <w:lang w:val="en-GB"/>
        </w:rPr>
        <w:t xml:space="preserve"> </w:t>
      </w:r>
      <w:r w:rsidRPr="00735417">
        <w:rPr>
          <w:lang w:val="en-GB"/>
        </w:rPr>
        <w:t>and</w:t>
      </w:r>
      <w:r w:rsidRPr="00735417">
        <w:rPr>
          <w:spacing w:val="-15"/>
          <w:lang w:val="en-GB"/>
        </w:rPr>
        <w:t xml:space="preserve"> </w:t>
      </w:r>
      <w:r w:rsidRPr="00735417">
        <w:rPr>
          <w:lang w:val="en-GB"/>
        </w:rPr>
        <w:t>work</w:t>
      </w:r>
      <w:r w:rsidRPr="00735417">
        <w:rPr>
          <w:spacing w:val="-15"/>
          <w:lang w:val="en-GB"/>
        </w:rPr>
        <w:t xml:space="preserve"> </w:t>
      </w:r>
      <w:r w:rsidRPr="00735417">
        <w:rPr>
          <w:lang w:val="en-GB"/>
        </w:rPr>
        <w:t>hard</w:t>
      </w:r>
      <w:r w:rsidRPr="00735417">
        <w:rPr>
          <w:spacing w:val="-16"/>
          <w:lang w:val="en-GB"/>
        </w:rPr>
        <w:t xml:space="preserve"> </w:t>
      </w:r>
      <w:r w:rsidRPr="00735417">
        <w:rPr>
          <w:lang w:val="en-GB"/>
        </w:rPr>
        <w:t>every</w:t>
      </w:r>
      <w:r w:rsidRPr="00735417">
        <w:rPr>
          <w:spacing w:val="-15"/>
          <w:lang w:val="en-GB"/>
        </w:rPr>
        <w:t xml:space="preserve"> </w:t>
      </w:r>
      <w:r w:rsidRPr="00735417">
        <w:rPr>
          <w:lang w:val="en-GB"/>
        </w:rPr>
        <w:t>day</w:t>
      </w:r>
      <w:r w:rsidRPr="00735417">
        <w:rPr>
          <w:spacing w:val="-15"/>
          <w:lang w:val="en-GB"/>
        </w:rPr>
        <w:t xml:space="preserve"> </w:t>
      </w:r>
      <w:r w:rsidRPr="00735417">
        <w:rPr>
          <w:lang w:val="en-GB"/>
        </w:rPr>
        <w:t>to</w:t>
      </w:r>
      <w:r w:rsidRPr="00735417">
        <w:rPr>
          <w:spacing w:val="-15"/>
          <w:lang w:val="en-GB"/>
        </w:rPr>
        <w:t xml:space="preserve"> </w:t>
      </w:r>
      <w:r w:rsidRPr="00735417">
        <w:rPr>
          <w:lang w:val="en-GB"/>
        </w:rPr>
        <w:t>improve services, efficiency and value for money.</w:t>
      </w:r>
    </w:p>
    <w:p w14:paraId="3369CAA2" w14:textId="77777777" w:rsidR="00783F96" w:rsidRPr="00735417" w:rsidRDefault="007D275F">
      <w:pPr>
        <w:pStyle w:val="ListParagraph"/>
        <w:numPr>
          <w:ilvl w:val="0"/>
          <w:numId w:val="2"/>
        </w:numPr>
        <w:tabs>
          <w:tab w:val="left" w:pos="838"/>
        </w:tabs>
        <w:spacing w:before="2" w:line="268" w:lineRule="exact"/>
        <w:rPr>
          <w:rFonts w:ascii="Symbol" w:hAnsi="Symbol"/>
          <w:lang w:val="en-GB"/>
        </w:rPr>
      </w:pPr>
      <w:r w:rsidRPr="00735417">
        <w:rPr>
          <w:lang w:val="en-GB"/>
        </w:rPr>
        <w:t>Take</w:t>
      </w:r>
      <w:r w:rsidRPr="00735417">
        <w:rPr>
          <w:spacing w:val="-9"/>
          <w:lang w:val="en-GB"/>
        </w:rPr>
        <w:t xml:space="preserve"> </w:t>
      </w:r>
      <w:r w:rsidRPr="00735417">
        <w:rPr>
          <w:lang w:val="en-GB"/>
        </w:rPr>
        <w:t>responsibility</w:t>
      </w:r>
      <w:r w:rsidRPr="00735417">
        <w:rPr>
          <w:spacing w:val="-5"/>
          <w:lang w:val="en-GB"/>
        </w:rPr>
        <w:t xml:space="preserve"> </w:t>
      </w:r>
      <w:r w:rsidRPr="00735417">
        <w:rPr>
          <w:lang w:val="en-GB"/>
        </w:rPr>
        <w:t>for</w:t>
      </w:r>
      <w:r w:rsidRPr="00735417">
        <w:rPr>
          <w:spacing w:val="-7"/>
          <w:lang w:val="en-GB"/>
        </w:rPr>
        <w:t xml:space="preserve"> </w:t>
      </w:r>
      <w:r w:rsidRPr="00735417">
        <w:rPr>
          <w:lang w:val="en-GB"/>
        </w:rPr>
        <w:t>delivering</w:t>
      </w:r>
      <w:r w:rsidRPr="00735417">
        <w:rPr>
          <w:spacing w:val="-6"/>
          <w:lang w:val="en-GB"/>
        </w:rPr>
        <w:t xml:space="preserve"> </w:t>
      </w:r>
      <w:r w:rsidRPr="00735417">
        <w:rPr>
          <w:lang w:val="en-GB"/>
        </w:rPr>
        <w:t>excellence</w:t>
      </w:r>
      <w:r w:rsidRPr="00735417">
        <w:rPr>
          <w:spacing w:val="-7"/>
          <w:lang w:val="en-GB"/>
        </w:rPr>
        <w:t xml:space="preserve"> </w:t>
      </w:r>
      <w:r w:rsidRPr="00735417">
        <w:rPr>
          <w:lang w:val="en-GB"/>
        </w:rPr>
        <w:t>and</w:t>
      </w:r>
      <w:r w:rsidRPr="00735417">
        <w:rPr>
          <w:spacing w:val="-6"/>
          <w:lang w:val="en-GB"/>
        </w:rPr>
        <w:t xml:space="preserve"> </w:t>
      </w:r>
      <w:r w:rsidRPr="00735417">
        <w:rPr>
          <w:lang w:val="en-GB"/>
        </w:rPr>
        <w:t>own</w:t>
      </w:r>
      <w:r w:rsidRPr="00735417">
        <w:rPr>
          <w:spacing w:val="-6"/>
          <w:lang w:val="en-GB"/>
        </w:rPr>
        <w:t xml:space="preserve"> </w:t>
      </w:r>
      <w:r w:rsidRPr="00735417">
        <w:rPr>
          <w:lang w:val="en-GB"/>
        </w:rPr>
        <w:t>your</w:t>
      </w:r>
      <w:r w:rsidRPr="00735417">
        <w:rPr>
          <w:spacing w:val="-7"/>
          <w:lang w:val="en-GB"/>
        </w:rPr>
        <w:t xml:space="preserve"> </w:t>
      </w:r>
      <w:r w:rsidRPr="00735417">
        <w:rPr>
          <w:lang w:val="en-GB"/>
        </w:rPr>
        <w:t>own</w:t>
      </w:r>
      <w:r w:rsidRPr="00735417">
        <w:rPr>
          <w:spacing w:val="-6"/>
          <w:lang w:val="en-GB"/>
        </w:rPr>
        <w:t xml:space="preserve"> </w:t>
      </w:r>
      <w:r w:rsidRPr="00735417">
        <w:rPr>
          <w:spacing w:val="-2"/>
          <w:lang w:val="en-GB"/>
        </w:rPr>
        <w:t>actions.</w:t>
      </w:r>
    </w:p>
    <w:p w14:paraId="62D8AC53" w14:textId="77777777" w:rsidR="00783F96" w:rsidRPr="00735417" w:rsidRDefault="007D275F">
      <w:pPr>
        <w:pStyle w:val="ListParagraph"/>
        <w:numPr>
          <w:ilvl w:val="0"/>
          <w:numId w:val="2"/>
        </w:numPr>
        <w:tabs>
          <w:tab w:val="left" w:pos="838"/>
        </w:tabs>
        <w:spacing w:line="237" w:lineRule="auto"/>
        <w:ind w:right="112"/>
        <w:rPr>
          <w:rFonts w:ascii="Symbol" w:hAnsi="Symbol"/>
          <w:lang w:val="en-GB"/>
        </w:rPr>
      </w:pPr>
      <w:r w:rsidRPr="00735417">
        <w:rPr>
          <w:lang w:val="en-GB"/>
        </w:rPr>
        <w:t>Embrace difference, and put our residents, colleagues and our partners are at the heart of all you do.</w:t>
      </w:r>
    </w:p>
    <w:p w14:paraId="31B5A88F" w14:textId="77777777" w:rsidR="00783F96" w:rsidRPr="00735417" w:rsidRDefault="007D275F">
      <w:pPr>
        <w:pStyle w:val="ListParagraph"/>
        <w:numPr>
          <w:ilvl w:val="0"/>
          <w:numId w:val="2"/>
        </w:numPr>
        <w:tabs>
          <w:tab w:val="left" w:pos="838"/>
        </w:tabs>
        <w:spacing w:before="2"/>
        <w:rPr>
          <w:rFonts w:ascii="Symbol" w:hAnsi="Symbol"/>
          <w:lang w:val="en-GB"/>
        </w:rPr>
      </w:pPr>
      <w:r w:rsidRPr="00735417">
        <w:rPr>
          <w:lang w:val="en-GB"/>
        </w:rPr>
        <w:t>Do</w:t>
      </w:r>
      <w:r w:rsidRPr="00735417">
        <w:rPr>
          <w:spacing w:val="-5"/>
          <w:lang w:val="en-GB"/>
        </w:rPr>
        <w:t xml:space="preserve"> </w:t>
      </w:r>
      <w:r w:rsidRPr="00735417">
        <w:rPr>
          <w:lang w:val="en-GB"/>
        </w:rPr>
        <w:t>what</w:t>
      </w:r>
      <w:r w:rsidRPr="00735417">
        <w:rPr>
          <w:spacing w:val="-2"/>
          <w:lang w:val="en-GB"/>
        </w:rPr>
        <w:t xml:space="preserve"> </w:t>
      </w:r>
      <w:r w:rsidRPr="00735417">
        <w:rPr>
          <w:lang w:val="en-GB"/>
        </w:rPr>
        <w:t>you</w:t>
      </w:r>
      <w:r w:rsidRPr="00735417">
        <w:rPr>
          <w:spacing w:val="-4"/>
          <w:lang w:val="en-GB"/>
        </w:rPr>
        <w:t xml:space="preserve"> </w:t>
      </w:r>
      <w:r w:rsidRPr="00735417">
        <w:rPr>
          <w:lang w:val="en-GB"/>
        </w:rPr>
        <w:t>say</w:t>
      </w:r>
      <w:r w:rsidRPr="00735417">
        <w:rPr>
          <w:spacing w:val="-5"/>
          <w:lang w:val="en-GB"/>
        </w:rPr>
        <w:t xml:space="preserve"> </w:t>
      </w:r>
      <w:r w:rsidRPr="00735417">
        <w:rPr>
          <w:lang w:val="en-GB"/>
        </w:rPr>
        <w:t>you</w:t>
      </w:r>
      <w:r w:rsidRPr="00735417">
        <w:rPr>
          <w:spacing w:val="-5"/>
          <w:lang w:val="en-GB"/>
        </w:rPr>
        <w:t xml:space="preserve"> </w:t>
      </w:r>
      <w:r w:rsidRPr="00735417">
        <w:rPr>
          <w:lang w:val="en-GB"/>
        </w:rPr>
        <w:t>will and</w:t>
      </w:r>
      <w:r w:rsidRPr="00735417">
        <w:rPr>
          <w:spacing w:val="-3"/>
          <w:lang w:val="en-GB"/>
        </w:rPr>
        <w:t xml:space="preserve"> </w:t>
      </w:r>
      <w:r w:rsidRPr="00735417">
        <w:rPr>
          <w:lang w:val="en-GB"/>
        </w:rPr>
        <w:t>be</w:t>
      </w:r>
      <w:r w:rsidRPr="00735417">
        <w:rPr>
          <w:spacing w:val="-4"/>
          <w:lang w:val="en-GB"/>
        </w:rPr>
        <w:t xml:space="preserve"> </w:t>
      </w:r>
      <w:r w:rsidRPr="00735417">
        <w:rPr>
          <w:lang w:val="en-GB"/>
        </w:rPr>
        <w:t>relied</w:t>
      </w:r>
      <w:r w:rsidRPr="00735417">
        <w:rPr>
          <w:spacing w:val="-3"/>
          <w:lang w:val="en-GB"/>
        </w:rPr>
        <w:t xml:space="preserve"> </w:t>
      </w:r>
      <w:r w:rsidRPr="00735417">
        <w:rPr>
          <w:lang w:val="en-GB"/>
        </w:rPr>
        <w:t>upon</w:t>
      </w:r>
      <w:r w:rsidRPr="00735417">
        <w:rPr>
          <w:spacing w:val="-5"/>
          <w:lang w:val="en-GB"/>
        </w:rPr>
        <w:t xml:space="preserve"> </w:t>
      </w:r>
      <w:r w:rsidRPr="00735417">
        <w:rPr>
          <w:lang w:val="en-GB"/>
        </w:rPr>
        <w:t>to</w:t>
      </w:r>
      <w:r w:rsidRPr="00735417">
        <w:rPr>
          <w:spacing w:val="-4"/>
          <w:lang w:val="en-GB"/>
        </w:rPr>
        <w:t xml:space="preserve"> </w:t>
      </w:r>
      <w:r w:rsidRPr="00735417">
        <w:rPr>
          <w:lang w:val="en-GB"/>
        </w:rPr>
        <w:t>keep</w:t>
      </w:r>
      <w:r w:rsidRPr="00735417">
        <w:rPr>
          <w:spacing w:val="-3"/>
          <w:lang w:val="en-GB"/>
        </w:rPr>
        <w:t xml:space="preserve"> </w:t>
      </w:r>
      <w:r w:rsidRPr="00735417">
        <w:rPr>
          <w:lang w:val="en-GB"/>
        </w:rPr>
        <w:t>your</w:t>
      </w:r>
      <w:r w:rsidRPr="00735417">
        <w:rPr>
          <w:spacing w:val="-3"/>
          <w:lang w:val="en-GB"/>
        </w:rPr>
        <w:t xml:space="preserve"> </w:t>
      </w:r>
      <w:r w:rsidRPr="00735417">
        <w:rPr>
          <w:spacing w:val="-2"/>
          <w:lang w:val="en-GB"/>
        </w:rPr>
        <w:t>promises.</w:t>
      </w:r>
    </w:p>
    <w:p w14:paraId="5A028F4F" w14:textId="77777777" w:rsidR="00783F96" w:rsidRPr="00735417" w:rsidRDefault="007D275F" w:rsidP="0088794E">
      <w:pPr>
        <w:pStyle w:val="BodyText"/>
        <w:spacing w:before="252"/>
        <w:ind w:firstLine="0"/>
        <w:rPr>
          <w:lang w:val="en-GB"/>
        </w:rPr>
      </w:pPr>
      <w:r w:rsidRPr="00735417">
        <w:rPr>
          <w:lang w:val="en-GB"/>
        </w:rPr>
        <w:t>And,</w:t>
      </w:r>
      <w:r w:rsidRPr="00735417">
        <w:rPr>
          <w:spacing w:val="-1"/>
          <w:lang w:val="en-GB"/>
        </w:rPr>
        <w:t xml:space="preserve"> </w:t>
      </w:r>
      <w:r w:rsidRPr="00735417">
        <w:rPr>
          <w:lang w:val="en-GB"/>
        </w:rPr>
        <w:t>of</w:t>
      </w:r>
      <w:r w:rsidRPr="00735417">
        <w:rPr>
          <w:spacing w:val="-4"/>
          <w:lang w:val="en-GB"/>
        </w:rPr>
        <w:t xml:space="preserve"> </w:t>
      </w:r>
      <w:r w:rsidRPr="00735417">
        <w:rPr>
          <w:lang w:val="en-GB"/>
        </w:rPr>
        <w:t>course,</w:t>
      </w:r>
      <w:r w:rsidRPr="00735417">
        <w:rPr>
          <w:spacing w:val="-4"/>
          <w:lang w:val="en-GB"/>
        </w:rPr>
        <w:t xml:space="preserve"> </w:t>
      </w:r>
      <w:r w:rsidRPr="00735417">
        <w:rPr>
          <w:lang w:val="en-GB"/>
        </w:rPr>
        <w:t>show</w:t>
      </w:r>
      <w:r w:rsidRPr="00735417">
        <w:rPr>
          <w:spacing w:val="-6"/>
          <w:lang w:val="en-GB"/>
        </w:rPr>
        <w:t xml:space="preserve"> </w:t>
      </w:r>
      <w:r w:rsidRPr="00735417">
        <w:rPr>
          <w:lang w:val="en-GB"/>
        </w:rPr>
        <w:t>commitment</w:t>
      </w:r>
      <w:r w:rsidRPr="00735417">
        <w:rPr>
          <w:spacing w:val="-4"/>
          <w:lang w:val="en-GB"/>
        </w:rPr>
        <w:t xml:space="preserve"> </w:t>
      </w:r>
      <w:r w:rsidRPr="00735417">
        <w:rPr>
          <w:lang w:val="en-GB"/>
        </w:rPr>
        <w:t>to</w:t>
      </w:r>
      <w:r w:rsidRPr="00735417">
        <w:rPr>
          <w:spacing w:val="-3"/>
          <w:lang w:val="en-GB"/>
        </w:rPr>
        <w:t xml:space="preserve"> </w:t>
      </w:r>
      <w:r w:rsidRPr="00735417">
        <w:rPr>
          <w:lang w:val="en-GB"/>
        </w:rPr>
        <w:t>our approach</w:t>
      </w:r>
      <w:r w:rsidRPr="00735417">
        <w:rPr>
          <w:spacing w:val="-3"/>
          <w:lang w:val="en-GB"/>
        </w:rPr>
        <w:t xml:space="preserve"> </w:t>
      </w:r>
      <w:r w:rsidRPr="00735417">
        <w:rPr>
          <w:lang w:val="en-GB"/>
        </w:rPr>
        <w:t>to</w:t>
      </w:r>
      <w:r w:rsidRPr="00735417">
        <w:rPr>
          <w:spacing w:val="-4"/>
          <w:lang w:val="en-GB"/>
        </w:rPr>
        <w:t xml:space="preserve"> </w:t>
      </w:r>
      <w:r w:rsidRPr="00735417">
        <w:rPr>
          <w:lang w:val="en-GB"/>
        </w:rPr>
        <w:t>Equality</w:t>
      </w:r>
      <w:r w:rsidRPr="00735417">
        <w:rPr>
          <w:spacing w:val="-2"/>
          <w:lang w:val="en-GB"/>
        </w:rPr>
        <w:t xml:space="preserve"> </w:t>
      </w:r>
      <w:r w:rsidRPr="00735417">
        <w:rPr>
          <w:lang w:val="en-GB"/>
        </w:rPr>
        <w:t>Diversity</w:t>
      </w:r>
      <w:r w:rsidRPr="00735417">
        <w:rPr>
          <w:spacing w:val="-2"/>
          <w:lang w:val="en-GB"/>
        </w:rPr>
        <w:t xml:space="preserve"> </w:t>
      </w:r>
      <w:r w:rsidRPr="00735417">
        <w:rPr>
          <w:lang w:val="en-GB"/>
        </w:rPr>
        <w:t>&amp;</w:t>
      </w:r>
      <w:r w:rsidRPr="00735417">
        <w:rPr>
          <w:spacing w:val="-5"/>
          <w:lang w:val="en-GB"/>
        </w:rPr>
        <w:t xml:space="preserve"> </w:t>
      </w:r>
      <w:r w:rsidRPr="00735417">
        <w:rPr>
          <w:lang w:val="en-GB"/>
        </w:rPr>
        <w:t>Inclusion,</w:t>
      </w:r>
      <w:r w:rsidRPr="00735417">
        <w:rPr>
          <w:spacing w:val="-1"/>
          <w:lang w:val="en-GB"/>
        </w:rPr>
        <w:t xml:space="preserve"> </w:t>
      </w:r>
      <w:r w:rsidRPr="00735417">
        <w:rPr>
          <w:lang w:val="en-GB"/>
        </w:rPr>
        <w:t>Health</w:t>
      </w:r>
      <w:r w:rsidRPr="00735417">
        <w:rPr>
          <w:spacing w:val="-3"/>
          <w:lang w:val="en-GB"/>
        </w:rPr>
        <w:t xml:space="preserve"> </w:t>
      </w:r>
      <w:r w:rsidRPr="00735417">
        <w:rPr>
          <w:lang w:val="en-GB"/>
        </w:rPr>
        <w:t>&amp; Safety, Compliance and Code of Conduct policies and practices within Southern Housing.</w:t>
      </w:r>
    </w:p>
    <w:p w14:paraId="41C8F396" w14:textId="77777777" w:rsidR="00783F96" w:rsidRPr="00735417" w:rsidRDefault="00783F96">
      <w:pPr>
        <w:pStyle w:val="BodyText"/>
        <w:ind w:firstLine="0"/>
        <w:rPr>
          <w:b/>
          <w:lang w:val="en-GB"/>
        </w:rPr>
      </w:pPr>
    </w:p>
    <w:p w14:paraId="32A25749" w14:textId="77777777" w:rsidR="0093189A" w:rsidRPr="00735417" w:rsidRDefault="0093189A" w:rsidP="0093189A">
      <w:pPr>
        <w:pStyle w:val="BodyText"/>
        <w:ind w:firstLine="0"/>
        <w:rPr>
          <w:b/>
          <w:color w:val="00A2AC"/>
          <w:lang w:val="en-GB"/>
        </w:rPr>
      </w:pPr>
      <w:r w:rsidRPr="00735417">
        <w:rPr>
          <w:b/>
          <w:color w:val="00A2AC"/>
          <w:lang w:val="en-GB"/>
        </w:rPr>
        <w:t xml:space="preserve">The role </w:t>
      </w:r>
    </w:p>
    <w:p w14:paraId="78CC3CB2" w14:textId="77777777" w:rsidR="0088794E" w:rsidRPr="0088794E" w:rsidRDefault="0088794E" w:rsidP="0088794E">
      <w:pPr>
        <w:pStyle w:val="Heading1"/>
        <w:spacing w:before="252"/>
        <w:ind w:left="0"/>
        <w:rPr>
          <w:b w:val="0"/>
          <w:bCs w:val="0"/>
        </w:rPr>
      </w:pPr>
      <w:r w:rsidRPr="0088794E">
        <w:rPr>
          <w:b w:val="0"/>
          <w:bCs w:val="0"/>
        </w:rPr>
        <w:t>R</w:t>
      </w:r>
      <w:r w:rsidRPr="0088794E">
        <w:rPr>
          <w:b w:val="0"/>
          <w:bCs w:val="0"/>
        </w:rPr>
        <w:t>eporting to the Director of Service Charge &amp; Specialist Leasehold Services, you are responsible for leading the integrity, assurance, governance and performance of service charge data across the organisation.</w:t>
      </w:r>
    </w:p>
    <w:p w14:paraId="103B7119" w14:textId="3D1C1130" w:rsidR="0088794E" w:rsidRPr="0088794E" w:rsidRDefault="0088794E" w:rsidP="0088794E">
      <w:pPr>
        <w:pStyle w:val="Heading1"/>
        <w:spacing w:before="252"/>
        <w:ind w:left="0"/>
        <w:rPr>
          <w:b w:val="0"/>
          <w:bCs w:val="0"/>
        </w:rPr>
      </w:pPr>
      <w:r w:rsidRPr="0088794E">
        <w:rPr>
          <w:b w:val="0"/>
          <w:bCs w:val="0"/>
        </w:rPr>
        <w:t>You will ensure service charge information is accurate, transparent, auditable and compliant, whilst providing high quality insight to support operational decision making, financial control and continuous improvement.</w:t>
      </w:r>
    </w:p>
    <w:p w14:paraId="536E7C1C" w14:textId="77777777" w:rsidR="0088794E" w:rsidRPr="0088794E" w:rsidRDefault="0088794E" w:rsidP="0088794E">
      <w:pPr>
        <w:pStyle w:val="Heading1"/>
        <w:spacing w:before="252"/>
        <w:ind w:left="0"/>
        <w:rPr>
          <w:b w:val="0"/>
          <w:bCs w:val="0"/>
        </w:rPr>
      </w:pPr>
      <w:r w:rsidRPr="0088794E">
        <w:rPr>
          <w:b w:val="0"/>
          <w:bCs w:val="0"/>
        </w:rPr>
        <w:t>The role acts as the organisational lead for service charge data management, performance reporting and assurance, working closely with Finance, Operational Teams, Asset Management, Building Safety, Development and Technology functions to establish a robust service charge control environment.</w:t>
      </w:r>
    </w:p>
    <w:p w14:paraId="509C2892" w14:textId="77777777" w:rsidR="0088794E" w:rsidRPr="0088794E" w:rsidRDefault="0088794E" w:rsidP="0088794E">
      <w:pPr>
        <w:pStyle w:val="Heading1"/>
        <w:spacing w:before="252"/>
        <w:ind w:left="0"/>
        <w:rPr>
          <w:b w:val="0"/>
          <w:bCs w:val="0"/>
        </w:rPr>
      </w:pPr>
      <w:r w:rsidRPr="0088794E">
        <w:rPr>
          <w:b w:val="0"/>
          <w:bCs w:val="0"/>
        </w:rPr>
        <w:t>You will champion a data-led approach to service charge management, supporting the delivery of accurate, recoverable and transparent service charges for residents whilst reducing organisational risk.</w:t>
      </w:r>
    </w:p>
    <w:p w14:paraId="5B178BF1" w14:textId="77777777" w:rsidR="00993BF0" w:rsidRDefault="00993BF0" w:rsidP="00735417">
      <w:pPr>
        <w:pStyle w:val="Heading1"/>
        <w:spacing w:before="252"/>
        <w:ind w:left="0"/>
        <w:rPr>
          <w:color w:val="00A2AC"/>
          <w:lang w:val="en-GB"/>
        </w:rPr>
      </w:pPr>
    </w:p>
    <w:p w14:paraId="5F3FCE41" w14:textId="77777777" w:rsidR="00993BF0" w:rsidRDefault="00993BF0" w:rsidP="00735417">
      <w:pPr>
        <w:pStyle w:val="Heading1"/>
        <w:spacing w:before="252"/>
        <w:ind w:left="0"/>
        <w:rPr>
          <w:color w:val="00A2AC"/>
          <w:lang w:val="en-GB"/>
        </w:rPr>
      </w:pPr>
    </w:p>
    <w:p w14:paraId="6489BA30" w14:textId="77777777" w:rsidR="00993BF0" w:rsidRDefault="00993BF0" w:rsidP="00735417">
      <w:pPr>
        <w:pStyle w:val="Heading1"/>
        <w:spacing w:before="252"/>
        <w:ind w:left="0"/>
        <w:rPr>
          <w:color w:val="00A2AC"/>
          <w:lang w:val="en-GB"/>
        </w:rPr>
      </w:pPr>
    </w:p>
    <w:p w14:paraId="52731C10" w14:textId="77777777" w:rsidR="00993BF0" w:rsidRDefault="00993BF0" w:rsidP="00735417">
      <w:pPr>
        <w:pStyle w:val="Heading1"/>
        <w:spacing w:before="252"/>
        <w:ind w:left="0"/>
        <w:rPr>
          <w:color w:val="00A2AC"/>
          <w:lang w:val="en-GB"/>
        </w:rPr>
      </w:pPr>
    </w:p>
    <w:p w14:paraId="482EDE11" w14:textId="77777777" w:rsidR="005F31F4" w:rsidRDefault="005F31F4" w:rsidP="00735417">
      <w:pPr>
        <w:pStyle w:val="Heading1"/>
        <w:spacing w:before="252"/>
        <w:ind w:left="0"/>
        <w:rPr>
          <w:color w:val="00A2AC"/>
          <w:lang w:val="en-GB"/>
        </w:rPr>
      </w:pPr>
    </w:p>
    <w:p w14:paraId="17F1235F" w14:textId="490A02CC" w:rsidR="00735417" w:rsidRPr="00735417" w:rsidRDefault="0093189A" w:rsidP="00735417">
      <w:pPr>
        <w:pStyle w:val="Heading1"/>
        <w:spacing w:before="252"/>
        <w:ind w:left="0"/>
        <w:rPr>
          <w:lang w:val="en-GB"/>
        </w:rPr>
      </w:pPr>
      <w:r w:rsidRPr="00735417">
        <w:rPr>
          <w:color w:val="00A2AC"/>
          <w:lang w:val="en-GB"/>
        </w:rPr>
        <w:t xml:space="preserve">The location  </w:t>
      </w:r>
    </w:p>
    <w:p w14:paraId="2FBEDA96" w14:textId="457E6FD8" w:rsidR="0093189A" w:rsidRDefault="0093189A" w:rsidP="00735417">
      <w:pPr>
        <w:pStyle w:val="Heading1"/>
        <w:spacing w:before="252"/>
        <w:ind w:left="0"/>
        <w:rPr>
          <w:b w:val="0"/>
          <w:bCs w:val="0"/>
          <w:lang w:val="en-GB"/>
        </w:rPr>
      </w:pPr>
      <w:r w:rsidRPr="00735417">
        <w:rPr>
          <w:b w:val="0"/>
          <w:bCs w:val="0"/>
          <w:lang w:val="en-GB"/>
        </w:rPr>
        <w:t xml:space="preserve">You’ll be based at one of our main offices in either Farringdon, Croydon, or Sittingbourne, with the option for working in a hybrid way when appropriate and as agreed with your manager. </w:t>
      </w:r>
    </w:p>
    <w:p w14:paraId="68D1701A" w14:textId="77777777" w:rsidR="00F47C01" w:rsidRDefault="00F47C01" w:rsidP="000F3BBD">
      <w:pPr>
        <w:pStyle w:val="BodyText"/>
        <w:spacing w:before="1"/>
        <w:ind w:firstLine="0"/>
        <w:rPr>
          <w:b/>
          <w:bCs/>
          <w:color w:val="00A2AC"/>
          <w:lang w:val="en-GB"/>
        </w:rPr>
      </w:pPr>
    </w:p>
    <w:p w14:paraId="252BDE96" w14:textId="70543AE7" w:rsidR="00735417" w:rsidRPr="00735417" w:rsidRDefault="00735417" w:rsidP="000F3BBD">
      <w:pPr>
        <w:pStyle w:val="BodyText"/>
        <w:spacing w:before="1"/>
        <w:ind w:firstLine="0"/>
        <w:rPr>
          <w:b/>
          <w:bCs/>
          <w:color w:val="00A2AC"/>
          <w:lang w:val="en-GB"/>
        </w:rPr>
      </w:pPr>
      <w:r w:rsidRPr="00735417">
        <w:rPr>
          <w:b/>
          <w:bCs/>
          <w:color w:val="00A2AC"/>
          <w:lang w:val="en-GB"/>
        </w:rPr>
        <w:t xml:space="preserve">What you’ll be doing: </w:t>
      </w:r>
    </w:p>
    <w:p w14:paraId="3DEA2EF9" w14:textId="77777777" w:rsidR="0075484C" w:rsidRDefault="0075484C" w:rsidP="0075484C">
      <w:pPr>
        <w:rPr>
          <w:rFonts w:eastAsia="Times New Roman"/>
          <w:b/>
          <w:bCs/>
        </w:rPr>
      </w:pPr>
    </w:p>
    <w:p w14:paraId="5AE9967A" w14:textId="66D96AFC" w:rsidR="00F43D34" w:rsidRPr="0075484C" w:rsidRDefault="00F43D34" w:rsidP="0075484C">
      <w:pPr>
        <w:rPr>
          <w:rFonts w:ascii="Aptos" w:eastAsia="Times New Roman" w:hAnsi="Aptos" w:cs="Aptos"/>
          <w:b/>
          <w:bCs/>
        </w:rPr>
      </w:pPr>
      <w:r w:rsidRPr="0075484C">
        <w:rPr>
          <w:rFonts w:eastAsia="Times New Roman"/>
          <w:b/>
          <w:bCs/>
        </w:rPr>
        <w:t>Data Management &amp; Governance</w:t>
      </w:r>
    </w:p>
    <w:p w14:paraId="4E3EB896" w14:textId="77777777" w:rsidR="00F43D34" w:rsidRPr="00F43D34" w:rsidRDefault="00F43D34" w:rsidP="00F43D34">
      <w:pPr>
        <w:pStyle w:val="ListParagraph"/>
        <w:numPr>
          <w:ilvl w:val="0"/>
          <w:numId w:val="1"/>
        </w:numPr>
        <w:rPr>
          <w:rFonts w:eastAsia="Times New Roman"/>
        </w:rPr>
      </w:pPr>
      <w:r w:rsidRPr="00F43D34">
        <w:rPr>
          <w:rFonts w:eastAsia="Times New Roman"/>
        </w:rPr>
        <w:t>Own the accuracy, completeness and consistency of all service charge data.</w:t>
      </w:r>
    </w:p>
    <w:p w14:paraId="573C2C68" w14:textId="77777777" w:rsidR="00F43D34" w:rsidRPr="00F43D34" w:rsidRDefault="00F43D34" w:rsidP="00F43D34">
      <w:pPr>
        <w:pStyle w:val="ListParagraph"/>
        <w:numPr>
          <w:ilvl w:val="0"/>
          <w:numId w:val="1"/>
        </w:numPr>
        <w:rPr>
          <w:rFonts w:eastAsia="Times New Roman"/>
        </w:rPr>
      </w:pPr>
      <w:r w:rsidRPr="00F43D34">
        <w:rPr>
          <w:rFonts w:eastAsia="Times New Roman"/>
        </w:rPr>
        <w:t>Develop and maintain robust service charge data governance frameworks, controls and standards.</w:t>
      </w:r>
    </w:p>
    <w:p w14:paraId="3A806A6C" w14:textId="77777777" w:rsidR="00F43D34" w:rsidRPr="00F43D34" w:rsidRDefault="00F43D34" w:rsidP="00F43D34">
      <w:pPr>
        <w:pStyle w:val="ListParagraph"/>
        <w:numPr>
          <w:ilvl w:val="0"/>
          <w:numId w:val="1"/>
        </w:numPr>
        <w:rPr>
          <w:rFonts w:eastAsia="Times New Roman"/>
        </w:rPr>
      </w:pPr>
      <w:r w:rsidRPr="00F43D34">
        <w:rPr>
          <w:rFonts w:eastAsia="Times New Roman"/>
        </w:rPr>
        <w:t>Maintain and develop the service charge data architecture, including block hierarchy structures, apportionment data, asset information and recharge datasets.</w:t>
      </w:r>
    </w:p>
    <w:p w14:paraId="6B7F8680" w14:textId="77777777" w:rsidR="00F43D34" w:rsidRPr="00F43D34" w:rsidRDefault="00F43D34" w:rsidP="00F43D34">
      <w:pPr>
        <w:pStyle w:val="ListParagraph"/>
        <w:numPr>
          <w:ilvl w:val="0"/>
          <w:numId w:val="1"/>
        </w:numPr>
        <w:rPr>
          <w:rFonts w:eastAsia="Times New Roman"/>
        </w:rPr>
      </w:pPr>
      <w:r w:rsidRPr="00F43D34">
        <w:rPr>
          <w:rFonts w:eastAsia="Times New Roman"/>
        </w:rPr>
        <w:t>Ensure a single source of truth exists across all service charge systems and data sources.</w:t>
      </w:r>
    </w:p>
    <w:p w14:paraId="1657D177" w14:textId="77777777" w:rsidR="00F43D34" w:rsidRPr="00F43D34" w:rsidRDefault="00F43D34" w:rsidP="00F43D34">
      <w:pPr>
        <w:pStyle w:val="ListParagraph"/>
        <w:numPr>
          <w:ilvl w:val="0"/>
          <w:numId w:val="1"/>
        </w:numPr>
        <w:rPr>
          <w:rFonts w:eastAsia="Times New Roman"/>
        </w:rPr>
      </w:pPr>
      <w:r w:rsidRPr="00F43D34">
        <w:rPr>
          <w:rFonts w:eastAsia="Times New Roman"/>
        </w:rPr>
        <w:t>Lead the identification, investigation and resolution of data discrepancies.</w:t>
      </w:r>
    </w:p>
    <w:p w14:paraId="420B8A89" w14:textId="77777777" w:rsidR="00F43D34" w:rsidRPr="00F43D34" w:rsidRDefault="00F43D34" w:rsidP="00F43D34">
      <w:pPr>
        <w:pStyle w:val="ListParagraph"/>
        <w:numPr>
          <w:ilvl w:val="0"/>
          <w:numId w:val="1"/>
        </w:numPr>
        <w:rPr>
          <w:rFonts w:eastAsia="Times New Roman"/>
        </w:rPr>
      </w:pPr>
      <w:r w:rsidRPr="00F43D34">
        <w:rPr>
          <w:rFonts w:eastAsia="Times New Roman"/>
        </w:rPr>
        <w:t xml:space="preserve">Develop and maintain clear audit trails and </w:t>
      </w:r>
      <w:proofErr w:type="gramStart"/>
      <w:r w:rsidRPr="00F43D34">
        <w:rPr>
          <w:rFonts w:eastAsia="Times New Roman"/>
        </w:rPr>
        <w:t>supporting</w:t>
      </w:r>
      <w:proofErr w:type="gramEnd"/>
      <w:r w:rsidRPr="00F43D34">
        <w:rPr>
          <w:rFonts w:eastAsia="Times New Roman"/>
        </w:rPr>
        <w:t xml:space="preserve"> documentation for key datasets.</w:t>
      </w:r>
    </w:p>
    <w:p w14:paraId="4FCE8E79" w14:textId="77777777" w:rsidR="00F43D34" w:rsidRPr="00F43D34" w:rsidRDefault="00F43D34" w:rsidP="00F43D34">
      <w:pPr>
        <w:pStyle w:val="ListParagraph"/>
        <w:numPr>
          <w:ilvl w:val="0"/>
          <w:numId w:val="1"/>
        </w:numPr>
        <w:rPr>
          <w:rFonts w:eastAsia="Times New Roman"/>
        </w:rPr>
      </w:pPr>
      <w:r w:rsidRPr="00F43D34">
        <w:rPr>
          <w:rFonts w:eastAsia="Times New Roman"/>
        </w:rPr>
        <w:t>Drive improvements in data quality, integrity and accessibility across the organisation.</w:t>
      </w:r>
    </w:p>
    <w:p w14:paraId="19A63B00" w14:textId="77777777" w:rsidR="0075484C" w:rsidRDefault="0075484C" w:rsidP="0075484C">
      <w:pPr>
        <w:rPr>
          <w:rFonts w:eastAsia="Times New Roman"/>
        </w:rPr>
      </w:pPr>
    </w:p>
    <w:p w14:paraId="423C9697" w14:textId="2B488F17" w:rsidR="00F43D34" w:rsidRPr="0075484C" w:rsidRDefault="00F43D34" w:rsidP="0075484C">
      <w:pPr>
        <w:rPr>
          <w:rFonts w:eastAsia="Times New Roman"/>
          <w:b/>
          <w:bCs/>
        </w:rPr>
      </w:pPr>
      <w:r w:rsidRPr="0075484C">
        <w:rPr>
          <w:rFonts w:eastAsia="Times New Roman"/>
          <w:b/>
          <w:bCs/>
        </w:rPr>
        <w:t>Service Charge Assurance &amp; Control</w:t>
      </w:r>
    </w:p>
    <w:p w14:paraId="296A0882" w14:textId="77777777" w:rsidR="00F43D34" w:rsidRPr="00F43D34" w:rsidRDefault="00F43D34" w:rsidP="00F43D34">
      <w:pPr>
        <w:pStyle w:val="ListParagraph"/>
        <w:numPr>
          <w:ilvl w:val="0"/>
          <w:numId w:val="1"/>
        </w:numPr>
        <w:rPr>
          <w:rFonts w:eastAsia="Times New Roman"/>
        </w:rPr>
      </w:pPr>
      <w:r w:rsidRPr="00F43D34">
        <w:rPr>
          <w:rFonts w:eastAsia="Times New Roman"/>
        </w:rPr>
        <w:t>Develop and maintain service charge assurance frameworks and control mechanisms.</w:t>
      </w:r>
    </w:p>
    <w:p w14:paraId="63D51B0C" w14:textId="77777777" w:rsidR="00F43D34" w:rsidRPr="00F43D34" w:rsidRDefault="00F43D34" w:rsidP="00F43D34">
      <w:pPr>
        <w:pStyle w:val="ListParagraph"/>
        <w:numPr>
          <w:ilvl w:val="0"/>
          <w:numId w:val="1"/>
        </w:numPr>
        <w:rPr>
          <w:rFonts w:eastAsia="Times New Roman"/>
        </w:rPr>
      </w:pPr>
      <w:r w:rsidRPr="00F43D34">
        <w:rPr>
          <w:rFonts w:eastAsia="Times New Roman"/>
        </w:rPr>
        <w:t>Support assurance activities relating to lease recoverability, apportionment methodologies and service charge calculations.</w:t>
      </w:r>
    </w:p>
    <w:p w14:paraId="017B8191" w14:textId="77777777" w:rsidR="00F43D34" w:rsidRPr="00F43D34" w:rsidRDefault="00F43D34" w:rsidP="00F43D34">
      <w:pPr>
        <w:pStyle w:val="ListParagraph"/>
        <w:numPr>
          <w:ilvl w:val="0"/>
          <w:numId w:val="1"/>
        </w:numPr>
        <w:rPr>
          <w:rFonts w:eastAsia="Times New Roman"/>
        </w:rPr>
      </w:pPr>
      <w:r w:rsidRPr="00F43D34">
        <w:rPr>
          <w:rFonts w:eastAsia="Times New Roman"/>
        </w:rPr>
        <w:t>Monitor key service charge risks, control weaknesses and data quality issues, implementing corrective actions where required.</w:t>
      </w:r>
    </w:p>
    <w:p w14:paraId="7A2641DB" w14:textId="77777777" w:rsidR="00F43D34" w:rsidRPr="00F43D34" w:rsidRDefault="00F43D34" w:rsidP="00F43D34">
      <w:pPr>
        <w:pStyle w:val="ListParagraph"/>
        <w:numPr>
          <w:ilvl w:val="0"/>
          <w:numId w:val="1"/>
        </w:numPr>
        <w:rPr>
          <w:rFonts w:eastAsia="Times New Roman"/>
        </w:rPr>
      </w:pPr>
      <w:r w:rsidRPr="00F43D34">
        <w:rPr>
          <w:rFonts w:eastAsia="Times New Roman"/>
        </w:rPr>
        <w:t>Establish and maintain assurance reporting and control metrics.</w:t>
      </w:r>
    </w:p>
    <w:p w14:paraId="28B978E1" w14:textId="77777777" w:rsidR="00F43D34" w:rsidRPr="00F43D34" w:rsidRDefault="00F43D34" w:rsidP="00F43D34">
      <w:pPr>
        <w:pStyle w:val="ListParagraph"/>
        <w:numPr>
          <w:ilvl w:val="0"/>
          <w:numId w:val="1"/>
        </w:numPr>
        <w:rPr>
          <w:rFonts w:eastAsia="Times New Roman"/>
        </w:rPr>
      </w:pPr>
      <w:r w:rsidRPr="00F43D34">
        <w:rPr>
          <w:rFonts w:eastAsia="Times New Roman"/>
        </w:rPr>
        <w:t>Support internal audit, external audit and regulatory assurance activities.</w:t>
      </w:r>
    </w:p>
    <w:p w14:paraId="6E5F1A97" w14:textId="77777777" w:rsidR="00F43D34" w:rsidRPr="00F43D34" w:rsidRDefault="00F43D34" w:rsidP="00F43D34">
      <w:pPr>
        <w:pStyle w:val="ListParagraph"/>
        <w:numPr>
          <w:ilvl w:val="0"/>
          <w:numId w:val="1"/>
        </w:numPr>
        <w:rPr>
          <w:rFonts w:eastAsia="Times New Roman"/>
        </w:rPr>
      </w:pPr>
      <w:r w:rsidRPr="00F43D34">
        <w:rPr>
          <w:rFonts w:eastAsia="Times New Roman"/>
        </w:rPr>
        <w:t>Provide evidence and assurance to support organisational compliance with legislative, regulatory and policy requirements.</w:t>
      </w:r>
    </w:p>
    <w:p w14:paraId="518BFE4D" w14:textId="77777777" w:rsidR="00F43D34" w:rsidRPr="00F43D34" w:rsidRDefault="00F43D34" w:rsidP="00F43D34">
      <w:pPr>
        <w:pStyle w:val="ListParagraph"/>
        <w:numPr>
          <w:ilvl w:val="0"/>
          <w:numId w:val="1"/>
        </w:numPr>
        <w:rPr>
          <w:rFonts w:eastAsia="Times New Roman"/>
        </w:rPr>
      </w:pPr>
      <w:proofErr w:type="gramStart"/>
      <w:r w:rsidRPr="00F43D34">
        <w:rPr>
          <w:rFonts w:eastAsia="Times New Roman"/>
        </w:rPr>
        <w:t>Contribute</w:t>
      </w:r>
      <w:proofErr w:type="gramEnd"/>
      <w:r w:rsidRPr="00F43D34">
        <w:rPr>
          <w:rFonts w:eastAsia="Times New Roman"/>
        </w:rPr>
        <w:t xml:space="preserve"> to the development of a robust and sustainable service charge control environment.</w:t>
      </w:r>
    </w:p>
    <w:p w14:paraId="33CB1FF2" w14:textId="77777777" w:rsidR="0075484C" w:rsidRDefault="0075484C" w:rsidP="0075484C">
      <w:pPr>
        <w:rPr>
          <w:rFonts w:eastAsia="Times New Roman"/>
        </w:rPr>
      </w:pPr>
    </w:p>
    <w:p w14:paraId="02A7BC19" w14:textId="6FE4B39A" w:rsidR="00F43D34" w:rsidRPr="0075484C" w:rsidRDefault="00F43D34" w:rsidP="0075484C">
      <w:pPr>
        <w:rPr>
          <w:rFonts w:eastAsia="Times New Roman"/>
          <w:b/>
          <w:bCs/>
        </w:rPr>
      </w:pPr>
      <w:r w:rsidRPr="0075484C">
        <w:rPr>
          <w:rFonts w:eastAsia="Times New Roman"/>
          <w:b/>
          <w:bCs/>
        </w:rPr>
        <w:t>Quality Assurance &amp; Data Validation</w:t>
      </w:r>
    </w:p>
    <w:p w14:paraId="77E7C2AD" w14:textId="77777777" w:rsidR="00F43D34" w:rsidRPr="00F43D34" w:rsidRDefault="00F43D34" w:rsidP="00F43D34">
      <w:pPr>
        <w:pStyle w:val="ListParagraph"/>
        <w:numPr>
          <w:ilvl w:val="0"/>
          <w:numId w:val="1"/>
        </w:numPr>
        <w:rPr>
          <w:rFonts w:eastAsia="Times New Roman"/>
        </w:rPr>
      </w:pPr>
      <w:r w:rsidRPr="00F43D34">
        <w:rPr>
          <w:rFonts w:eastAsia="Times New Roman"/>
        </w:rPr>
        <w:t>Own the end-</w:t>
      </w:r>
      <w:proofErr w:type="gramStart"/>
      <w:r w:rsidRPr="00F43D34">
        <w:rPr>
          <w:rFonts w:eastAsia="Times New Roman"/>
        </w:rPr>
        <w:t>to-</w:t>
      </w:r>
      <w:proofErr w:type="gramEnd"/>
      <w:r w:rsidRPr="00F43D34">
        <w:rPr>
          <w:rFonts w:eastAsia="Times New Roman"/>
        </w:rPr>
        <w:t>end quality assurance framework for service charge data.</w:t>
      </w:r>
    </w:p>
    <w:p w14:paraId="11245E83" w14:textId="77777777" w:rsidR="00F43D34" w:rsidRPr="00F43D34" w:rsidRDefault="00F43D34" w:rsidP="00F43D34">
      <w:pPr>
        <w:pStyle w:val="ListParagraph"/>
        <w:numPr>
          <w:ilvl w:val="0"/>
          <w:numId w:val="1"/>
        </w:numPr>
        <w:rPr>
          <w:rFonts w:eastAsia="Times New Roman"/>
        </w:rPr>
      </w:pPr>
      <w:r w:rsidRPr="00F43D34">
        <w:rPr>
          <w:rFonts w:eastAsia="Times New Roman"/>
        </w:rPr>
        <w:t>Design and implement validation controls across budgets, actuals, estimates and reconciliations.</w:t>
      </w:r>
    </w:p>
    <w:p w14:paraId="3B4A9524" w14:textId="77777777" w:rsidR="00F43D34" w:rsidRPr="00F43D34" w:rsidRDefault="00F43D34" w:rsidP="00F43D34">
      <w:pPr>
        <w:pStyle w:val="ListParagraph"/>
        <w:numPr>
          <w:ilvl w:val="0"/>
          <w:numId w:val="1"/>
        </w:numPr>
        <w:rPr>
          <w:rFonts w:eastAsia="Times New Roman"/>
        </w:rPr>
      </w:pPr>
      <w:r w:rsidRPr="00F43D34">
        <w:rPr>
          <w:rFonts w:eastAsia="Times New Roman"/>
        </w:rPr>
        <w:t>Establish and monitor quality performance measures, including error rates, adjustments, rework levels and control effectiveness.</w:t>
      </w:r>
    </w:p>
    <w:p w14:paraId="37485FD8" w14:textId="77777777" w:rsidR="00F43D34" w:rsidRPr="00F43D34" w:rsidRDefault="00F43D34" w:rsidP="00F43D34">
      <w:pPr>
        <w:pStyle w:val="ListParagraph"/>
        <w:numPr>
          <w:ilvl w:val="0"/>
          <w:numId w:val="1"/>
        </w:numPr>
        <w:rPr>
          <w:rFonts w:eastAsia="Times New Roman"/>
        </w:rPr>
      </w:pPr>
      <w:proofErr w:type="gramStart"/>
      <w:r w:rsidRPr="00F43D34">
        <w:rPr>
          <w:rFonts w:eastAsia="Times New Roman"/>
        </w:rPr>
        <w:t>Undertake</w:t>
      </w:r>
      <w:proofErr w:type="gramEnd"/>
      <w:r w:rsidRPr="00F43D34">
        <w:rPr>
          <w:rFonts w:eastAsia="Times New Roman"/>
        </w:rPr>
        <w:t xml:space="preserve"> root cause analysis of service charge errors and identify opportunities for improvement.</w:t>
      </w:r>
    </w:p>
    <w:p w14:paraId="6E91AC2B" w14:textId="77777777" w:rsidR="00F43D34" w:rsidRPr="00F43D34" w:rsidRDefault="00F43D34" w:rsidP="00F43D34">
      <w:pPr>
        <w:pStyle w:val="ListParagraph"/>
        <w:numPr>
          <w:ilvl w:val="0"/>
          <w:numId w:val="1"/>
        </w:numPr>
        <w:rPr>
          <w:rFonts w:eastAsia="Times New Roman"/>
        </w:rPr>
      </w:pPr>
      <w:r w:rsidRPr="00F43D34">
        <w:rPr>
          <w:rFonts w:eastAsia="Times New Roman"/>
        </w:rPr>
        <w:t>Implement preventative controls to reduce recurring issues.</w:t>
      </w:r>
    </w:p>
    <w:p w14:paraId="6586F17E" w14:textId="77777777" w:rsidR="00F43D34" w:rsidRPr="00F43D34" w:rsidRDefault="00F43D34" w:rsidP="00F43D34">
      <w:pPr>
        <w:pStyle w:val="ListParagraph"/>
        <w:numPr>
          <w:ilvl w:val="0"/>
          <w:numId w:val="1"/>
        </w:numPr>
        <w:rPr>
          <w:rFonts w:eastAsia="Times New Roman"/>
        </w:rPr>
      </w:pPr>
      <w:r w:rsidRPr="00F43D34">
        <w:rPr>
          <w:rFonts w:eastAsia="Times New Roman"/>
        </w:rPr>
        <w:t>Ensure data standards are consistently applied across all service charge activities.</w:t>
      </w:r>
    </w:p>
    <w:p w14:paraId="157CA3F8" w14:textId="77777777" w:rsidR="00FA06D8" w:rsidRDefault="00FA06D8" w:rsidP="00FA06D8">
      <w:pPr>
        <w:rPr>
          <w:rFonts w:eastAsia="Times New Roman"/>
        </w:rPr>
      </w:pPr>
    </w:p>
    <w:p w14:paraId="04EB62FE" w14:textId="5907A61E" w:rsidR="00F43D34" w:rsidRPr="00FA06D8" w:rsidRDefault="00F43D34" w:rsidP="00FA06D8">
      <w:pPr>
        <w:rPr>
          <w:rFonts w:eastAsia="Times New Roman"/>
          <w:b/>
          <w:bCs/>
        </w:rPr>
      </w:pPr>
      <w:r w:rsidRPr="00FA06D8">
        <w:rPr>
          <w:rFonts w:eastAsia="Times New Roman"/>
          <w:b/>
          <w:bCs/>
        </w:rPr>
        <w:t>Performance Reporting &amp; Insight</w:t>
      </w:r>
    </w:p>
    <w:p w14:paraId="5541532F" w14:textId="77777777" w:rsidR="00F43D34" w:rsidRPr="00F43D34" w:rsidRDefault="00F43D34" w:rsidP="00F43D34">
      <w:pPr>
        <w:pStyle w:val="ListParagraph"/>
        <w:numPr>
          <w:ilvl w:val="0"/>
          <w:numId w:val="1"/>
        </w:numPr>
        <w:rPr>
          <w:rFonts w:eastAsia="Times New Roman"/>
        </w:rPr>
      </w:pPr>
      <w:r w:rsidRPr="00F43D34">
        <w:rPr>
          <w:rFonts w:eastAsia="Times New Roman"/>
        </w:rPr>
        <w:t>Develop and deliver performance reporting, management information and executive dashboards.</w:t>
      </w:r>
    </w:p>
    <w:p w14:paraId="462112A8" w14:textId="77777777" w:rsidR="00F43D34" w:rsidRPr="00F43D34" w:rsidRDefault="00F43D34" w:rsidP="00F43D34">
      <w:pPr>
        <w:pStyle w:val="ListParagraph"/>
        <w:numPr>
          <w:ilvl w:val="0"/>
          <w:numId w:val="1"/>
        </w:numPr>
        <w:rPr>
          <w:rFonts w:eastAsia="Times New Roman"/>
        </w:rPr>
      </w:pPr>
      <w:r w:rsidRPr="00F43D34">
        <w:rPr>
          <w:rFonts w:eastAsia="Times New Roman"/>
        </w:rPr>
        <w:t>Monitor operational, financial and customer performance indicators across the service charge function.</w:t>
      </w:r>
    </w:p>
    <w:p w14:paraId="7DD59609" w14:textId="77777777" w:rsidR="00F43D34" w:rsidRPr="00F43D34" w:rsidRDefault="00F43D34" w:rsidP="00F43D34">
      <w:pPr>
        <w:pStyle w:val="ListParagraph"/>
        <w:numPr>
          <w:ilvl w:val="0"/>
          <w:numId w:val="1"/>
        </w:numPr>
        <w:rPr>
          <w:rFonts w:eastAsia="Times New Roman"/>
        </w:rPr>
      </w:pPr>
      <w:r w:rsidRPr="00F43D34">
        <w:rPr>
          <w:rFonts w:eastAsia="Times New Roman"/>
        </w:rPr>
        <w:t>Analyse trends, risks and opportunities to improve service performance.</w:t>
      </w:r>
    </w:p>
    <w:p w14:paraId="05E9E3C4" w14:textId="77777777" w:rsidR="00F43D34" w:rsidRDefault="00F43D34" w:rsidP="00F43D34">
      <w:pPr>
        <w:pStyle w:val="ListParagraph"/>
        <w:numPr>
          <w:ilvl w:val="0"/>
          <w:numId w:val="1"/>
        </w:numPr>
        <w:rPr>
          <w:rFonts w:eastAsia="Times New Roman"/>
        </w:rPr>
      </w:pPr>
      <w:r w:rsidRPr="00F43D34">
        <w:rPr>
          <w:rFonts w:eastAsia="Times New Roman"/>
        </w:rPr>
        <w:t>Provide strategic insight and recommendations to senior leaders and stakeholders.</w:t>
      </w:r>
    </w:p>
    <w:p w14:paraId="63A2B250" w14:textId="77777777" w:rsidR="00FA06D8" w:rsidRDefault="00FA06D8" w:rsidP="00FA06D8">
      <w:pPr>
        <w:pStyle w:val="ListParagraph"/>
        <w:ind w:left="478" w:firstLine="0"/>
        <w:rPr>
          <w:rFonts w:eastAsia="Times New Roman"/>
        </w:rPr>
      </w:pPr>
    </w:p>
    <w:p w14:paraId="4B0F5958" w14:textId="77777777" w:rsidR="00FA06D8" w:rsidRDefault="00FA06D8" w:rsidP="00FA06D8">
      <w:pPr>
        <w:pStyle w:val="ListParagraph"/>
        <w:ind w:left="478" w:firstLine="0"/>
        <w:rPr>
          <w:rFonts w:eastAsia="Times New Roman"/>
        </w:rPr>
      </w:pPr>
    </w:p>
    <w:p w14:paraId="7EAFDABA" w14:textId="77777777" w:rsidR="00FA06D8" w:rsidRDefault="00FA06D8" w:rsidP="00FA06D8">
      <w:pPr>
        <w:pStyle w:val="ListParagraph"/>
        <w:ind w:left="478" w:firstLine="0"/>
        <w:rPr>
          <w:rFonts w:eastAsia="Times New Roman"/>
        </w:rPr>
      </w:pPr>
    </w:p>
    <w:p w14:paraId="79FF833F" w14:textId="77777777" w:rsidR="00FA06D8" w:rsidRDefault="00FA06D8" w:rsidP="00FA06D8">
      <w:pPr>
        <w:pStyle w:val="ListParagraph"/>
        <w:ind w:left="478" w:firstLine="0"/>
        <w:rPr>
          <w:rFonts w:eastAsia="Times New Roman"/>
        </w:rPr>
      </w:pPr>
    </w:p>
    <w:p w14:paraId="6EE827D4" w14:textId="77777777" w:rsidR="00FA06D8" w:rsidRDefault="00FA06D8" w:rsidP="00FA06D8">
      <w:pPr>
        <w:pStyle w:val="ListParagraph"/>
        <w:ind w:left="478" w:firstLine="0"/>
        <w:rPr>
          <w:rFonts w:eastAsia="Times New Roman"/>
        </w:rPr>
      </w:pPr>
    </w:p>
    <w:p w14:paraId="3224009B" w14:textId="77777777" w:rsidR="00FA06D8" w:rsidRDefault="00FA06D8" w:rsidP="00FA06D8">
      <w:pPr>
        <w:pStyle w:val="ListParagraph"/>
        <w:ind w:left="478" w:firstLine="0"/>
        <w:rPr>
          <w:rFonts w:eastAsia="Times New Roman"/>
        </w:rPr>
      </w:pPr>
    </w:p>
    <w:p w14:paraId="42DFF932" w14:textId="77777777" w:rsidR="00FA06D8" w:rsidRDefault="00FA06D8" w:rsidP="00FA06D8">
      <w:pPr>
        <w:pStyle w:val="ListParagraph"/>
        <w:ind w:left="478" w:firstLine="0"/>
        <w:rPr>
          <w:rFonts w:eastAsia="Times New Roman"/>
        </w:rPr>
      </w:pPr>
    </w:p>
    <w:p w14:paraId="187E6491" w14:textId="77777777" w:rsidR="00FA06D8" w:rsidRDefault="00FA06D8" w:rsidP="00FA06D8">
      <w:pPr>
        <w:pStyle w:val="ListParagraph"/>
        <w:ind w:left="478" w:firstLine="0"/>
        <w:rPr>
          <w:rFonts w:eastAsia="Times New Roman"/>
        </w:rPr>
      </w:pPr>
    </w:p>
    <w:p w14:paraId="3B2CB601" w14:textId="77777777" w:rsidR="00FA06D8" w:rsidRDefault="00FA06D8" w:rsidP="00FA06D8">
      <w:pPr>
        <w:pStyle w:val="ListParagraph"/>
        <w:ind w:left="478" w:firstLine="0"/>
        <w:rPr>
          <w:rFonts w:eastAsia="Times New Roman"/>
        </w:rPr>
      </w:pPr>
    </w:p>
    <w:p w14:paraId="1C5E040F" w14:textId="77777777" w:rsidR="00FA06D8" w:rsidRDefault="00FA06D8" w:rsidP="00FA06D8">
      <w:pPr>
        <w:pStyle w:val="ListParagraph"/>
        <w:ind w:left="478" w:firstLine="0"/>
        <w:rPr>
          <w:rFonts w:eastAsia="Times New Roman"/>
        </w:rPr>
      </w:pPr>
    </w:p>
    <w:p w14:paraId="56F84E19" w14:textId="77777777" w:rsidR="00FA06D8" w:rsidRPr="00F43D34" w:rsidRDefault="00FA06D8" w:rsidP="00FA06D8">
      <w:pPr>
        <w:pStyle w:val="ListParagraph"/>
        <w:ind w:left="478" w:firstLine="0"/>
        <w:rPr>
          <w:rFonts w:eastAsia="Times New Roman"/>
        </w:rPr>
      </w:pPr>
    </w:p>
    <w:p w14:paraId="78D3797E" w14:textId="77777777" w:rsidR="00F43D34" w:rsidRPr="00F43D34" w:rsidRDefault="00F43D34" w:rsidP="00F43D34">
      <w:pPr>
        <w:pStyle w:val="ListParagraph"/>
        <w:numPr>
          <w:ilvl w:val="0"/>
          <w:numId w:val="1"/>
        </w:numPr>
        <w:rPr>
          <w:rFonts w:eastAsia="Times New Roman"/>
        </w:rPr>
      </w:pPr>
      <w:r w:rsidRPr="00F43D34">
        <w:rPr>
          <w:rFonts w:eastAsia="Times New Roman"/>
        </w:rPr>
        <w:t>Support business planning, resource planning and operational decision making through data-led recommendations.</w:t>
      </w:r>
    </w:p>
    <w:p w14:paraId="63E8C5D1" w14:textId="77777777" w:rsidR="00F43D34" w:rsidRPr="00F43D34" w:rsidRDefault="00F43D34" w:rsidP="00F43D34">
      <w:pPr>
        <w:pStyle w:val="ListParagraph"/>
        <w:numPr>
          <w:ilvl w:val="0"/>
          <w:numId w:val="1"/>
        </w:numPr>
        <w:rPr>
          <w:rFonts w:eastAsia="Times New Roman"/>
        </w:rPr>
      </w:pPr>
      <w:r w:rsidRPr="00F43D34">
        <w:rPr>
          <w:rFonts w:eastAsia="Times New Roman"/>
        </w:rPr>
        <w:t>Produce performance analysis to support continuous improvement and organisational learning.</w:t>
      </w:r>
    </w:p>
    <w:p w14:paraId="67DDF30C" w14:textId="77777777" w:rsidR="00684698" w:rsidRDefault="00684698" w:rsidP="00684698">
      <w:pPr>
        <w:pStyle w:val="ListParagraph"/>
        <w:ind w:left="478" w:firstLine="0"/>
        <w:rPr>
          <w:rFonts w:eastAsia="Times New Roman"/>
        </w:rPr>
      </w:pPr>
    </w:p>
    <w:p w14:paraId="73F9C441" w14:textId="01E27638" w:rsidR="00F43D34" w:rsidRPr="00684698" w:rsidRDefault="00F43D34" w:rsidP="00684698">
      <w:pPr>
        <w:rPr>
          <w:rFonts w:eastAsia="Times New Roman"/>
          <w:b/>
          <w:bCs/>
        </w:rPr>
      </w:pPr>
      <w:r w:rsidRPr="00684698">
        <w:rPr>
          <w:rFonts w:eastAsia="Times New Roman"/>
          <w:b/>
          <w:bCs/>
        </w:rPr>
        <w:t>Budgeting, Forecasting &amp; Financial Oversight</w:t>
      </w:r>
    </w:p>
    <w:p w14:paraId="4FEAEFF1" w14:textId="77777777" w:rsidR="00F43D34" w:rsidRPr="00F43D34" w:rsidRDefault="00F43D34" w:rsidP="00F43D34">
      <w:pPr>
        <w:pStyle w:val="ListParagraph"/>
        <w:numPr>
          <w:ilvl w:val="0"/>
          <w:numId w:val="1"/>
        </w:numPr>
        <w:rPr>
          <w:rFonts w:eastAsia="Times New Roman"/>
        </w:rPr>
      </w:pPr>
      <w:r w:rsidRPr="00F43D34">
        <w:rPr>
          <w:rFonts w:eastAsia="Times New Roman"/>
        </w:rPr>
        <w:t>Oversee service charge budget-setting processes and assumptions.</w:t>
      </w:r>
    </w:p>
    <w:p w14:paraId="0303D3FC" w14:textId="77777777" w:rsidR="00F43D34" w:rsidRPr="00F43D34" w:rsidRDefault="00F43D34" w:rsidP="00F43D34">
      <w:pPr>
        <w:pStyle w:val="ListParagraph"/>
        <w:numPr>
          <w:ilvl w:val="0"/>
          <w:numId w:val="1"/>
        </w:numPr>
        <w:rPr>
          <w:rFonts w:eastAsia="Times New Roman"/>
        </w:rPr>
      </w:pPr>
      <w:r w:rsidRPr="00F43D34">
        <w:rPr>
          <w:rFonts w:eastAsia="Times New Roman"/>
        </w:rPr>
        <w:t>Support the development of accurate and evidence-based service charge budgets.</w:t>
      </w:r>
    </w:p>
    <w:p w14:paraId="44E81F72" w14:textId="77777777" w:rsidR="00F43D34" w:rsidRPr="00F43D34" w:rsidRDefault="00F43D34" w:rsidP="00F43D34">
      <w:pPr>
        <w:pStyle w:val="ListParagraph"/>
        <w:numPr>
          <w:ilvl w:val="0"/>
          <w:numId w:val="1"/>
        </w:numPr>
        <w:rPr>
          <w:rFonts w:eastAsia="Times New Roman"/>
        </w:rPr>
      </w:pPr>
      <w:r w:rsidRPr="00F43D34">
        <w:rPr>
          <w:rFonts w:eastAsia="Times New Roman"/>
        </w:rPr>
        <w:t>Monitor budget performance and in-year expenditure trends.</w:t>
      </w:r>
    </w:p>
    <w:p w14:paraId="180B3B66" w14:textId="77777777" w:rsidR="00F43D34" w:rsidRPr="00F43D34" w:rsidRDefault="00F43D34" w:rsidP="00F43D34">
      <w:pPr>
        <w:pStyle w:val="ListParagraph"/>
        <w:numPr>
          <w:ilvl w:val="0"/>
          <w:numId w:val="1"/>
        </w:numPr>
        <w:rPr>
          <w:rFonts w:eastAsia="Times New Roman"/>
        </w:rPr>
      </w:pPr>
      <w:r w:rsidRPr="00F43D34">
        <w:rPr>
          <w:rFonts w:eastAsia="Times New Roman"/>
        </w:rPr>
        <w:t>Work with operational teams and budget holders to improve the quality of financial assumptions and forecasts.</w:t>
      </w:r>
    </w:p>
    <w:p w14:paraId="01F28084" w14:textId="77777777" w:rsidR="00F43D34" w:rsidRPr="00F43D34" w:rsidRDefault="00F43D34" w:rsidP="00F43D34">
      <w:pPr>
        <w:pStyle w:val="ListParagraph"/>
        <w:numPr>
          <w:ilvl w:val="0"/>
          <w:numId w:val="1"/>
        </w:numPr>
        <w:rPr>
          <w:rFonts w:eastAsia="Times New Roman"/>
        </w:rPr>
      </w:pPr>
      <w:r w:rsidRPr="00F43D34">
        <w:rPr>
          <w:rFonts w:eastAsia="Times New Roman"/>
        </w:rPr>
        <w:t>Support financial planning, accruals, forecasting and year-end processes through robust data analysis.</w:t>
      </w:r>
    </w:p>
    <w:p w14:paraId="4F38EDDE" w14:textId="77777777" w:rsidR="00F43D34" w:rsidRPr="00F43D34" w:rsidRDefault="00F43D34" w:rsidP="00F43D34">
      <w:pPr>
        <w:pStyle w:val="ListParagraph"/>
        <w:numPr>
          <w:ilvl w:val="0"/>
          <w:numId w:val="1"/>
        </w:numPr>
        <w:rPr>
          <w:rFonts w:eastAsia="Times New Roman"/>
        </w:rPr>
      </w:pPr>
      <w:r w:rsidRPr="00F43D34">
        <w:rPr>
          <w:rFonts w:eastAsia="Times New Roman"/>
        </w:rPr>
        <w:t>Provide assurance over key financial datasets and service charge assumptions.</w:t>
      </w:r>
    </w:p>
    <w:p w14:paraId="31228527" w14:textId="77777777" w:rsidR="00684698" w:rsidRDefault="00684698" w:rsidP="00684698">
      <w:pPr>
        <w:rPr>
          <w:rFonts w:eastAsia="Times New Roman"/>
        </w:rPr>
      </w:pPr>
    </w:p>
    <w:p w14:paraId="560A340B" w14:textId="43F88C13" w:rsidR="00F43D34" w:rsidRPr="00684698" w:rsidRDefault="00F43D34" w:rsidP="00684698">
      <w:pPr>
        <w:rPr>
          <w:rFonts w:eastAsia="Times New Roman"/>
          <w:b/>
          <w:bCs/>
        </w:rPr>
      </w:pPr>
      <w:r w:rsidRPr="00684698">
        <w:rPr>
          <w:rFonts w:eastAsia="Times New Roman"/>
          <w:b/>
          <w:bCs/>
        </w:rPr>
        <w:t>Systems &amp; Continuous Improvement</w:t>
      </w:r>
    </w:p>
    <w:p w14:paraId="607B6508" w14:textId="77777777" w:rsidR="00F43D34" w:rsidRPr="00F43D34" w:rsidRDefault="00F43D34" w:rsidP="00F43D34">
      <w:pPr>
        <w:pStyle w:val="ListParagraph"/>
        <w:numPr>
          <w:ilvl w:val="0"/>
          <w:numId w:val="1"/>
        </w:numPr>
        <w:rPr>
          <w:rFonts w:eastAsia="Times New Roman"/>
        </w:rPr>
      </w:pPr>
      <w:r w:rsidRPr="00F43D34">
        <w:rPr>
          <w:rFonts w:eastAsia="Times New Roman"/>
        </w:rPr>
        <w:t>Identify opportunities to improve systems, processes and reporting capabilities.</w:t>
      </w:r>
    </w:p>
    <w:p w14:paraId="78DFD857" w14:textId="77777777" w:rsidR="00F43D34" w:rsidRPr="00F43D34" w:rsidRDefault="00F43D34" w:rsidP="00F43D34">
      <w:pPr>
        <w:pStyle w:val="ListParagraph"/>
        <w:numPr>
          <w:ilvl w:val="0"/>
          <w:numId w:val="1"/>
        </w:numPr>
        <w:rPr>
          <w:rFonts w:eastAsia="Times New Roman"/>
        </w:rPr>
      </w:pPr>
      <w:r w:rsidRPr="00F43D34">
        <w:rPr>
          <w:rFonts w:eastAsia="Times New Roman"/>
        </w:rPr>
        <w:t>Lead or support service charge system enhancements and implementations.</w:t>
      </w:r>
    </w:p>
    <w:p w14:paraId="3E7B8C26" w14:textId="77777777" w:rsidR="00F43D34" w:rsidRPr="00F43D34" w:rsidRDefault="00F43D34" w:rsidP="00F43D34">
      <w:pPr>
        <w:pStyle w:val="ListParagraph"/>
        <w:numPr>
          <w:ilvl w:val="0"/>
          <w:numId w:val="1"/>
        </w:numPr>
        <w:rPr>
          <w:rFonts w:eastAsia="Times New Roman"/>
        </w:rPr>
      </w:pPr>
      <w:r w:rsidRPr="00F43D34">
        <w:rPr>
          <w:rFonts w:eastAsia="Times New Roman"/>
        </w:rPr>
        <w:t xml:space="preserve">Drive automation, efficiency and </w:t>
      </w:r>
      <w:proofErr w:type="spellStart"/>
      <w:r w:rsidRPr="00F43D34">
        <w:rPr>
          <w:rFonts w:eastAsia="Times New Roman"/>
        </w:rPr>
        <w:t>standardisation</w:t>
      </w:r>
      <w:proofErr w:type="spellEnd"/>
      <w:r w:rsidRPr="00F43D34">
        <w:rPr>
          <w:rFonts w:eastAsia="Times New Roman"/>
        </w:rPr>
        <w:t xml:space="preserve"> across service charge processes.</w:t>
      </w:r>
    </w:p>
    <w:p w14:paraId="24BC621A" w14:textId="77777777" w:rsidR="00F43D34" w:rsidRPr="00F43D34" w:rsidRDefault="00F43D34" w:rsidP="00F43D34">
      <w:pPr>
        <w:pStyle w:val="ListParagraph"/>
        <w:numPr>
          <w:ilvl w:val="0"/>
          <w:numId w:val="1"/>
        </w:numPr>
        <w:rPr>
          <w:rFonts w:eastAsia="Times New Roman"/>
        </w:rPr>
      </w:pPr>
      <w:r w:rsidRPr="00F43D34">
        <w:rPr>
          <w:rFonts w:eastAsia="Times New Roman"/>
        </w:rPr>
        <w:t>Support the development of new reporting tools and analytical capabilities.</w:t>
      </w:r>
    </w:p>
    <w:p w14:paraId="6A0C402E" w14:textId="77777777" w:rsidR="00F43D34" w:rsidRPr="00F43D34" w:rsidRDefault="00F43D34" w:rsidP="00F43D34">
      <w:pPr>
        <w:pStyle w:val="ListParagraph"/>
        <w:numPr>
          <w:ilvl w:val="0"/>
          <w:numId w:val="1"/>
        </w:numPr>
        <w:rPr>
          <w:rFonts w:eastAsia="Times New Roman"/>
        </w:rPr>
      </w:pPr>
      <w:proofErr w:type="gramStart"/>
      <w:r w:rsidRPr="00F43D34">
        <w:rPr>
          <w:rFonts w:eastAsia="Times New Roman"/>
        </w:rPr>
        <w:t>Champion</w:t>
      </w:r>
      <w:proofErr w:type="gramEnd"/>
      <w:r w:rsidRPr="00F43D34">
        <w:rPr>
          <w:rFonts w:eastAsia="Times New Roman"/>
        </w:rPr>
        <w:t xml:space="preserve"> a culture of continuous improvement and data-led decision making.</w:t>
      </w:r>
    </w:p>
    <w:p w14:paraId="73072283" w14:textId="77777777" w:rsidR="00F43D34" w:rsidRPr="00F43D34" w:rsidRDefault="00F43D34" w:rsidP="00F43D34">
      <w:pPr>
        <w:pStyle w:val="ListParagraph"/>
        <w:numPr>
          <w:ilvl w:val="0"/>
          <w:numId w:val="1"/>
        </w:numPr>
        <w:rPr>
          <w:rFonts w:eastAsia="Times New Roman"/>
        </w:rPr>
      </w:pPr>
      <w:r w:rsidRPr="00F43D34">
        <w:rPr>
          <w:rFonts w:eastAsia="Times New Roman"/>
        </w:rPr>
        <w:t>Work with Technology and Business Improvement teams to deliver sustainable solutions.</w:t>
      </w:r>
    </w:p>
    <w:p w14:paraId="6E4F6190" w14:textId="77777777" w:rsidR="00684698" w:rsidRDefault="00684698" w:rsidP="00684698">
      <w:pPr>
        <w:rPr>
          <w:rFonts w:eastAsia="Times New Roman"/>
        </w:rPr>
      </w:pPr>
    </w:p>
    <w:p w14:paraId="73C3FAD1" w14:textId="487C943A" w:rsidR="00F43D34" w:rsidRPr="00684698" w:rsidRDefault="00F43D34" w:rsidP="00684698">
      <w:pPr>
        <w:rPr>
          <w:rFonts w:eastAsia="Times New Roman"/>
          <w:b/>
          <w:bCs/>
        </w:rPr>
      </w:pPr>
      <w:r w:rsidRPr="00684698">
        <w:rPr>
          <w:rFonts w:eastAsia="Times New Roman"/>
          <w:b/>
          <w:bCs/>
        </w:rPr>
        <w:t>Customer Transparency &amp; Insight</w:t>
      </w:r>
    </w:p>
    <w:p w14:paraId="407A0E40" w14:textId="77777777" w:rsidR="00F43D34" w:rsidRPr="00F43D34" w:rsidRDefault="00F43D34" w:rsidP="00F43D34">
      <w:pPr>
        <w:pStyle w:val="ListParagraph"/>
        <w:numPr>
          <w:ilvl w:val="0"/>
          <w:numId w:val="1"/>
        </w:numPr>
        <w:rPr>
          <w:rFonts w:eastAsia="Times New Roman"/>
        </w:rPr>
      </w:pPr>
      <w:r w:rsidRPr="00F43D34">
        <w:rPr>
          <w:rFonts w:eastAsia="Times New Roman"/>
        </w:rPr>
        <w:t>Support the development of clear, transparent and accessible service charge information for residents.</w:t>
      </w:r>
    </w:p>
    <w:p w14:paraId="25817D80" w14:textId="77777777" w:rsidR="00F43D34" w:rsidRPr="00F43D34" w:rsidRDefault="00F43D34" w:rsidP="00F43D34">
      <w:pPr>
        <w:pStyle w:val="ListParagraph"/>
        <w:numPr>
          <w:ilvl w:val="0"/>
          <w:numId w:val="1"/>
        </w:numPr>
        <w:rPr>
          <w:rFonts w:eastAsia="Times New Roman"/>
        </w:rPr>
      </w:pPr>
      <w:r w:rsidRPr="00F43D34">
        <w:rPr>
          <w:rFonts w:eastAsia="Times New Roman"/>
        </w:rPr>
        <w:t>Improve the quality and consistency of service charge information provided to customers.</w:t>
      </w:r>
    </w:p>
    <w:p w14:paraId="73B85F94" w14:textId="77777777" w:rsidR="00F43D34" w:rsidRPr="00F43D34" w:rsidRDefault="00F43D34" w:rsidP="00F43D34">
      <w:pPr>
        <w:pStyle w:val="ListParagraph"/>
        <w:numPr>
          <w:ilvl w:val="0"/>
          <w:numId w:val="1"/>
        </w:numPr>
        <w:rPr>
          <w:rFonts w:eastAsia="Times New Roman"/>
        </w:rPr>
      </w:pPr>
      <w:r w:rsidRPr="00F43D34">
        <w:rPr>
          <w:rFonts w:eastAsia="Times New Roman"/>
        </w:rPr>
        <w:t>Support the production of year-end accounts, explanatory information and resident communications.</w:t>
      </w:r>
    </w:p>
    <w:p w14:paraId="0337A6EE" w14:textId="77777777" w:rsidR="00F43D34" w:rsidRPr="00EA12E1" w:rsidRDefault="00F43D34" w:rsidP="00EA12E1">
      <w:pPr>
        <w:pStyle w:val="ListParagraph"/>
        <w:numPr>
          <w:ilvl w:val="0"/>
          <w:numId w:val="1"/>
        </w:numPr>
        <w:ind w:left="476" w:hanging="357"/>
        <w:rPr>
          <w:rFonts w:eastAsia="Times New Roman"/>
        </w:rPr>
      </w:pPr>
      <w:r w:rsidRPr="00EA12E1">
        <w:rPr>
          <w:rFonts w:eastAsia="Times New Roman"/>
        </w:rPr>
        <w:t>Analyse complaints, enquiries and customer feedback to identify improvement opportunities.</w:t>
      </w:r>
    </w:p>
    <w:p w14:paraId="67E826A2" w14:textId="77777777" w:rsidR="00EA12E1" w:rsidRPr="00EA12E1" w:rsidRDefault="00F43D34" w:rsidP="00EA12E1">
      <w:pPr>
        <w:pStyle w:val="ListParagraph"/>
        <w:numPr>
          <w:ilvl w:val="0"/>
          <w:numId w:val="1"/>
        </w:numPr>
        <w:ind w:left="476" w:hanging="357"/>
        <w:rPr>
          <w:b/>
        </w:rPr>
      </w:pPr>
      <w:r w:rsidRPr="00EA12E1">
        <w:rPr>
          <w:rFonts w:eastAsia="Times New Roman"/>
        </w:rPr>
        <w:t>Contribute to initiatives that improve resident confidence, trust and understanding of service charges.</w:t>
      </w:r>
    </w:p>
    <w:p w14:paraId="6192A2C0" w14:textId="0289A309" w:rsidR="00F43D34" w:rsidRPr="00EA12E1" w:rsidRDefault="00F43D34" w:rsidP="00EA12E1">
      <w:pPr>
        <w:pStyle w:val="ListParagraph"/>
        <w:numPr>
          <w:ilvl w:val="0"/>
          <w:numId w:val="1"/>
        </w:numPr>
        <w:ind w:left="476" w:hanging="357"/>
        <w:rPr>
          <w:b/>
        </w:rPr>
      </w:pPr>
      <w:r w:rsidRPr="00EA12E1">
        <w:rPr>
          <w:rFonts w:eastAsia="Times New Roman"/>
        </w:rPr>
        <w:t>Support the delivery of organisational commitments</w:t>
      </w:r>
      <w:r w:rsidR="00EA12E1">
        <w:rPr>
          <w:rFonts w:eastAsia="Times New Roman"/>
        </w:rPr>
        <w:t xml:space="preserve"> </w:t>
      </w:r>
      <w:r w:rsidR="00BB0FF8">
        <w:rPr>
          <w:rFonts w:eastAsia="Times New Roman"/>
        </w:rPr>
        <w:t xml:space="preserve">relating to transparency and customer outcomes. </w:t>
      </w:r>
    </w:p>
    <w:p w14:paraId="240EF0C6" w14:textId="34936A29" w:rsidR="00783F96" w:rsidRPr="00735417" w:rsidRDefault="00BB0FF8" w:rsidP="003C4F9B">
      <w:pPr>
        <w:spacing w:before="252"/>
        <w:rPr>
          <w:b/>
        </w:rPr>
      </w:pPr>
      <w:r>
        <w:rPr>
          <w:b/>
          <w:color w:val="00A2AC"/>
        </w:rPr>
        <w:t>W</w:t>
      </w:r>
      <w:r w:rsidR="007D275F" w:rsidRPr="00735417">
        <w:rPr>
          <w:b/>
          <w:color w:val="00A2AC"/>
        </w:rPr>
        <w:t>hat</w:t>
      </w:r>
      <w:r w:rsidR="007D275F" w:rsidRPr="00735417">
        <w:rPr>
          <w:b/>
          <w:color w:val="00A2AC"/>
          <w:spacing w:val="-3"/>
        </w:rPr>
        <w:t xml:space="preserve"> </w:t>
      </w:r>
      <w:r w:rsidR="007D275F" w:rsidRPr="00735417">
        <w:rPr>
          <w:b/>
          <w:color w:val="00A2AC"/>
        </w:rPr>
        <w:t>you’ll</w:t>
      </w:r>
      <w:r w:rsidR="007D275F" w:rsidRPr="00735417">
        <w:rPr>
          <w:b/>
          <w:color w:val="00A2AC"/>
          <w:spacing w:val="-2"/>
        </w:rPr>
        <w:t xml:space="preserve"> need:</w:t>
      </w:r>
    </w:p>
    <w:p w14:paraId="53128261" w14:textId="77777777" w:rsidR="00783F96" w:rsidRPr="00735417" w:rsidRDefault="00783F96">
      <w:pPr>
        <w:pStyle w:val="BodyText"/>
        <w:ind w:firstLine="0"/>
        <w:rPr>
          <w:b/>
          <w:lang w:val="en-GB"/>
        </w:rPr>
      </w:pPr>
    </w:p>
    <w:p w14:paraId="6A133998" w14:textId="77777777" w:rsidR="00CD65C2" w:rsidRPr="00CD65C2" w:rsidRDefault="00CD65C2" w:rsidP="003C4F9B">
      <w:pPr>
        <w:rPr>
          <w:b/>
        </w:rPr>
      </w:pPr>
      <w:r w:rsidRPr="00CD65C2">
        <w:rPr>
          <w:b/>
        </w:rPr>
        <w:t xml:space="preserve">Knowledge, Experience &amp; Skills </w:t>
      </w:r>
    </w:p>
    <w:p w14:paraId="5ADCBEE1" w14:textId="77777777" w:rsidR="00077F38" w:rsidRDefault="00077F38" w:rsidP="003C4F9B">
      <w:pPr>
        <w:pStyle w:val="Heading1"/>
        <w:ind w:left="0"/>
      </w:pPr>
      <w:r>
        <w:rPr>
          <w:color w:val="00A3AD"/>
          <w:spacing w:val="-2"/>
        </w:rPr>
        <w:t>Essential</w:t>
      </w:r>
    </w:p>
    <w:p w14:paraId="432F7DA4" w14:textId="77777777" w:rsidR="003C4F9B" w:rsidRDefault="003C4F9B" w:rsidP="003C4F9B">
      <w:pPr>
        <w:pStyle w:val="ListParagraph"/>
        <w:numPr>
          <w:ilvl w:val="0"/>
          <w:numId w:val="4"/>
        </w:numPr>
        <w:tabs>
          <w:tab w:val="left" w:pos="2138"/>
        </w:tabs>
        <w:spacing w:before="3" w:line="237" w:lineRule="auto"/>
        <w:ind w:right="376"/>
      </w:pPr>
      <w:r w:rsidRPr="003C4F9B">
        <w:t>Significant experience in service charge management.</w:t>
      </w:r>
    </w:p>
    <w:p w14:paraId="3C7E4EA3" w14:textId="77777777" w:rsidR="003C4F9B" w:rsidRDefault="003C4F9B" w:rsidP="003C4F9B">
      <w:pPr>
        <w:pStyle w:val="ListParagraph"/>
        <w:numPr>
          <w:ilvl w:val="0"/>
          <w:numId w:val="4"/>
        </w:numPr>
        <w:tabs>
          <w:tab w:val="left" w:pos="2138"/>
        </w:tabs>
        <w:spacing w:before="3" w:line="237" w:lineRule="auto"/>
        <w:ind w:right="376"/>
      </w:pPr>
      <w:r w:rsidRPr="003C4F9B">
        <w:t>Strong understanding of residential leasehold service charges, recoverability principles and legislative requirements.</w:t>
      </w:r>
    </w:p>
    <w:p w14:paraId="0CEB6722" w14:textId="77777777" w:rsidR="003C4F9B" w:rsidRDefault="003C4F9B" w:rsidP="003C4F9B">
      <w:pPr>
        <w:pStyle w:val="ListParagraph"/>
        <w:numPr>
          <w:ilvl w:val="0"/>
          <w:numId w:val="4"/>
        </w:numPr>
        <w:tabs>
          <w:tab w:val="left" w:pos="2138"/>
        </w:tabs>
        <w:spacing w:before="3" w:line="237" w:lineRule="auto"/>
        <w:ind w:right="376"/>
      </w:pPr>
      <w:r w:rsidRPr="003C4F9B">
        <w:t>Advanced analytical, reporting and data management skills.</w:t>
      </w:r>
    </w:p>
    <w:p w14:paraId="3EFC99BF" w14:textId="77777777" w:rsidR="003C4F9B" w:rsidRDefault="003C4F9B" w:rsidP="003C4F9B">
      <w:pPr>
        <w:pStyle w:val="ListParagraph"/>
        <w:numPr>
          <w:ilvl w:val="0"/>
          <w:numId w:val="4"/>
        </w:numPr>
        <w:tabs>
          <w:tab w:val="left" w:pos="2138"/>
        </w:tabs>
        <w:spacing w:before="3" w:line="237" w:lineRule="auto"/>
        <w:ind w:right="376"/>
      </w:pPr>
      <w:r w:rsidRPr="003C4F9B">
        <w:t>Experience of budgeting, forecasting and financial analysis.</w:t>
      </w:r>
    </w:p>
    <w:p w14:paraId="5FB20E8B" w14:textId="77777777" w:rsidR="003C4F9B" w:rsidRDefault="003C4F9B" w:rsidP="003C4F9B">
      <w:pPr>
        <w:pStyle w:val="ListParagraph"/>
        <w:numPr>
          <w:ilvl w:val="0"/>
          <w:numId w:val="4"/>
        </w:numPr>
        <w:tabs>
          <w:tab w:val="left" w:pos="2138"/>
        </w:tabs>
        <w:spacing w:before="3" w:line="237" w:lineRule="auto"/>
        <w:ind w:right="376"/>
      </w:pPr>
      <w:r w:rsidRPr="003C4F9B">
        <w:t>Experience developing data quality controls, assurance frameworks and governance processes.</w:t>
      </w:r>
    </w:p>
    <w:p w14:paraId="6662A37A" w14:textId="77777777" w:rsidR="003C4F9B" w:rsidRDefault="003C4F9B" w:rsidP="003C4F9B">
      <w:pPr>
        <w:pStyle w:val="ListParagraph"/>
        <w:numPr>
          <w:ilvl w:val="0"/>
          <w:numId w:val="4"/>
        </w:numPr>
        <w:tabs>
          <w:tab w:val="left" w:pos="2138"/>
        </w:tabs>
        <w:spacing w:before="3" w:line="237" w:lineRule="auto"/>
        <w:ind w:right="376"/>
      </w:pPr>
      <w:r w:rsidRPr="003C4F9B">
        <w:t>Experience producing management information, performance reporting and executive-level insight.</w:t>
      </w:r>
    </w:p>
    <w:p w14:paraId="6B6A5B32" w14:textId="77777777" w:rsidR="003C4F9B" w:rsidRDefault="003C4F9B" w:rsidP="003C4F9B">
      <w:pPr>
        <w:pStyle w:val="ListParagraph"/>
        <w:tabs>
          <w:tab w:val="left" w:pos="2138"/>
        </w:tabs>
        <w:spacing w:before="3" w:line="237" w:lineRule="auto"/>
        <w:ind w:left="720" w:right="376" w:firstLine="0"/>
      </w:pPr>
    </w:p>
    <w:p w14:paraId="3BDD2D50" w14:textId="77777777" w:rsidR="003C4F9B" w:rsidRDefault="003C4F9B" w:rsidP="003C4F9B">
      <w:pPr>
        <w:pStyle w:val="ListParagraph"/>
        <w:tabs>
          <w:tab w:val="left" w:pos="2138"/>
        </w:tabs>
        <w:spacing w:before="3" w:line="237" w:lineRule="auto"/>
        <w:ind w:left="720" w:right="376" w:firstLine="0"/>
      </w:pPr>
    </w:p>
    <w:p w14:paraId="7DE0C4DC" w14:textId="77777777" w:rsidR="003C4F9B" w:rsidRDefault="003C4F9B" w:rsidP="003C4F9B">
      <w:pPr>
        <w:pStyle w:val="ListParagraph"/>
        <w:tabs>
          <w:tab w:val="left" w:pos="2138"/>
        </w:tabs>
        <w:spacing w:before="3" w:line="237" w:lineRule="auto"/>
        <w:ind w:left="720" w:right="376" w:firstLine="0"/>
      </w:pPr>
    </w:p>
    <w:p w14:paraId="4CA09D61" w14:textId="77777777" w:rsidR="003C4F9B" w:rsidRDefault="003C4F9B" w:rsidP="003C4F9B">
      <w:pPr>
        <w:tabs>
          <w:tab w:val="left" w:pos="2138"/>
        </w:tabs>
        <w:spacing w:before="3" w:line="237" w:lineRule="auto"/>
        <w:ind w:left="360" w:right="376"/>
      </w:pPr>
    </w:p>
    <w:p w14:paraId="657CAFA7" w14:textId="77777777" w:rsidR="003C4F9B" w:rsidRDefault="003C4F9B" w:rsidP="003C4F9B">
      <w:pPr>
        <w:pStyle w:val="ListParagraph"/>
        <w:tabs>
          <w:tab w:val="left" w:pos="2138"/>
        </w:tabs>
        <w:spacing w:before="3" w:line="237" w:lineRule="auto"/>
        <w:ind w:left="720" w:right="376" w:firstLine="0"/>
      </w:pPr>
    </w:p>
    <w:p w14:paraId="65A263BB" w14:textId="77777777" w:rsidR="003C4F9B" w:rsidRDefault="003C4F9B" w:rsidP="003C4F9B">
      <w:pPr>
        <w:pStyle w:val="ListParagraph"/>
        <w:tabs>
          <w:tab w:val="left" w:pos="2138"/>
        </w:tabs>
        <w:spacing w:before="3" w:line="237" w:lineRule="auto"/>
        <w:ind w:left="720" w:right="376" w:firstLine="0"/>
      </w:pPr>
    </w:p>
    <w:p w14:paraId="19F0165C" w14:textId="77777777" w:rsidR="003C4F9B" w:rsidRDefault="003C4F9B" w:rsidP="003C4F9B">
      <w:pPr>
        <w:pStyle w:val="ListParagraph"/>
        <w:tabs>
          <w:tab w:val="left" w:pos="2138"/>
        </w:tabs>
        <w:spacing w:before="3" w:line="237" w:lineRule="auto"/>
        <w:ind w:left="720" w:right="376" w:firstLine="0"/>
      </w:pPr>
    </w:p>
    <w:p w14:paraId="6A4057DD" w14:textId="77777777" w:rsidR="003C4F9B" w:rsidRDefault="003C4F9B" w:rsidP="003C4F9B">
      <w:pPr>
        <w:pStyle w:val="ListParagraph"/>
        <w:tabs>
          <w:tab w:val="left" w:pos="2138"/>
        </w:tabs>
        <w:spacing w:before="3" w:line="237" w:lineRule="auto"/>
        <w:ind w:left="720" w:right="376" w:firstLine="0"/>
      </w:pPr>
    </w:p>
    <w:p w14:paraId="2473775E" w14:textId="77777777" w:rsidR="003C4F9B" w:rsidRDefault="003C4F9B" w:rsidP="003C4F9B">
      <w:pPr>
        <w:tabs>
          <w:tab w:val="left" w:pos="2138"/>
        </w:tabs>
        <w:spacing w:before="3" w:line="237" w:lineRule="auto"/>
        <w:ind w:right="376"/>
      </w:pPr>
    </w:p>
    <w:p w14:paraId="0DD0F5B2" w14:textId="77777777" w:rsidR="003C4F9B" w:rsidRDefault="003C4F9B" w:rsidP="003C4F9B">
      <w:pPr>
        <w:pStyle w:val="ListParagraph"/>
        <w:numPr>
          <w:ilvl w:val="0"/>
          <w:numId w:val="4"/>
        </w:numPr>
        <w:tabs>
          <w:tab w:val="left" w:pos="2138"/>
        </w:tabs>
        <w:spacing w:before="3" w:line="237" w:lineRule="auto"/>
        <w:ind w:right="376"/>
      </w:pPr>
      <w:r w:rsidRPr="003C4F9B">
        <w:t>Strong understanding of service charge legislation, regulation and sector best practice.</w:t>
      </w:r>
    </w:p>
    <w:p w14:paraId="358DCF67" w14:textId="77777777" w:rsidR="0010092D" w:rsidRDefault="003C4F9B" w:rsidP="003C4F9B">
      <w:pPr>
        <w:pStyle w:val="ListParagraph"/>
        <w:numPr>
          <w:ilvl w:val="0"/>
          <w:numId w:val="4"/>
        </w:numPr>
        <w:tabs>
          <w:tab w:val="left" w:pos="2138"/>
        </w:tabs>
        <w:spacing w:before="3" w:line="237" w:lineRule="auto"/>
        <w:ind w:right="376"/>
      </w:pPr>
      <w:r w:rsidRPr="003C4F9B">
        <w:t>Experience working across multiple teams and influencing outcomes.</w:t>
      </w:r>
    </w:p>
    <w:p w14:paraId="74AB16AF" w14:textId="77777777" w:rsidR="0010092D" w:rsidRDefault="003C4F9B" w:rsidP="003C4F9B">
      <w:pPr>
        <w:pStyle w:val="ListParagraph"/>
        <w:numPr>
          <w:ilvl w:val="0"/>
          <w:numId w:val="4"/>
        </w:numPr>
        <w:tabs>
          <w:tab w:val="left" w:pos="2138"/>
        </w:tabs>
        <w:spacing w:before="3" w:line="237" w:lineRule="auto"/>
        <w:ind w:right="376"/>
      </w:pPr>
      <w:r w:rsidRPr="003C4F9B">
        <w:t>Strong stakeholder management and communication skills.</w:t>
      </w:r>
    </w:p>
    <w:p w14:paraId="5BCC715B" w14:textId="77777777" w:rsidR="0010092D" w:rsidRDefault="003C4F9B" w:rsidP="003C4F9B">
      <w:pPr>
        <w:pStyle w:val="ListParagraph"/>
        <w:numPr>
          <w:ilvl w:val="0"/>
          <w:numId w:val="4"/>
        </w:numPr>
        <w:tabs>
          <w:tab w:val="left" w:pos="2138"/>
        </w:tabs>
        <w:spacing w:before="3" w:line="237" w:lineRule="auto"/>
        <w:ind w:right="376"/>
      </w:pPr>
      <w:r w:rsidRPr="003C4F9B">
        <w:t>Strong organisational skills with the ability to manage multiple priorities and competing deadlines.</w:t>
      </w:r>
    </w:p>
    <w:p w14:paraId="35184D76" w14:textId="77777777" w:rsidR="0010092D" w:rsidRDefault="003C4F9B" w:rsidP="003C4F9B">
      <w:pPr>
        <w:pStyle w:val="ListParagraph"/>
        <w:numPr>
          <w:ilvl w:val="0"/>
          <w:numId w:val="4"/>
        </w:numPr>
        <w:tabs>
          <w:tab w:val="left" w:pos="2138"/>
        </w:tabs>
        <w:spacing w:before="3" w:line="237" w:lineRule="auto"/>
        <w:ind w:right="376"/>
      </w:pPr>
      <w:proofErr w:type="gramStart"/>
      <w:r w:rsidRPr="003C4F9B">
        <w:t>Experience</w:t>
      </w:r>
      <w:proofErr w:type="gramEnd"/>
      <w:r w:rsidRPr="003C4F9B">
        <w:t xml:space="preserve"> managing teams and delivering results through others.</w:t>
      </w:r>
    </w:p>
    <w:p w14:paraId="14C2ED1B" w14:textId="29B58E14" w:rsidR="003C4F9B" w:rsidRPr="003C4F9B" w:rsidRDefault="003C4F9B" w:rsidP="003C4F9B">
      <w:pPr>
        <w:pStyle w:val="ListParagraph"/>
        <w:numPr>
          <w:ilvl w:val="0"/>
          <w:numId w:val="4"/>
        </w:numPr>
        <w:tabs>
          <w:tab w:val="left" w:pos="2138"/>
        </w:tabs>
        <w:spacing w:before="3" w:line="237" w:lineRule="auto"/>
        <w:ind w:right="376"/>
      </w:pPr>
      <w:r w:rsidRPr="003C4F9B">
        <w:t>Continuous improvement and quality-focused mindset.</w:t>
      </w:r>
    </w:p>
    <w:p w14:paraId="12AFFF2B" w14:textId="77777777" w:rsidR="0010092D" w:rsidRDefault="0010092D" w:rsidP="003C4F9B">
      <w:pPr>
        <w:tabs>
          <w:tab w:val="left" w:pos="2138"/>
        </w:tabs>
        <w:spacing w:before="3" w:line="237" w:lineRule="auto"/>
        <w:ind w:right="376"/>
      </w:pPr>
    </w:p>
    <w:p w14:paraId="6AE97B00" w14:textId="77777777" w:rsidR="0010092D" w:rsidRDefault="0010092D" w:rsidP="0010092D">
      <w:pPr>
        <w:pStyle w:val="Heading1"/>
        <w:spacing w:before="178" w:line="252" w:lineRule="exact"/>
        <w:ind w:left="0" w:right="376"/>
      </w:pPr>
      <w:r>
        <w:rPr>
          <w:color w:val="00A3AD"/>
          <w:spacing w:val="-2"/>
        </w:rPr>
        <w:t>Desirable</w:t>
      </w:r>
    </w:p>
    <w:p w14:paraId="76C2AC39" w14:textId="77777777" w:rsidR="003C4F9B" w:rsidRPr="003C4F9B" w:rsidRDefault="003C4F9B" w:rsidP="0010092D">
      <w:pPr>
        <w:pStyle w:val="ListParagraph"/>
        <w:numPr>
          <w:ilvl w:val="0"/>
          <w:numId w:val="7"/>
        </w:numPr>
        <w:tabs>
          <w:tab w:val="left" w:pos="2138"/>
        </w:tabs>
        <w:spacing w:before="3" w:line="237" w:lineRule="auto"/>
        <w:ind w:right="376"/>
      </w:pPr>
      <w:r w:rsidRPr="003C4F9B">
        <w:t>Experience within the social housing sector.</w:t>
      </w:r>
    </w:p>
    <w:p w14:paraId="2555EF62" w14:textId="77777777" w:rsidR="003C4F9B" w:rsidRPr="003C4F9B" w:rsidRDefault="003C4F9B" w:rsidP="0010092D">
      <w:pPr>
        <w:pStyle w:val="ListParagraph"/>
        <w:numPr>
          <w:ilvl w:val="0"/>
          <w:numId w:val="7"/>
        </w:numPr>
        <w:tabs>
          <w:tab w:val="left" w:pos="2138"/>
        </w:tabs>
        <w:spacing w:before="3" w:line="237" w:lineRule="auto"/>
        <w:ind w:right="376"/>
      </w:pPr>
      <w:r w:rsidRPr="003C4F9B">
        <w:t xml:space="preserve">Experience of NEC Housing, SUN, </w:t>
      </w:r>
      <w:proofErr w:type="spellStart"/>
      <w:r w:rsidRPr="003C4F9B">
        <w:t>Bluebox</w:t>
      </w:r>
      <w:proofErr w:type="spellEnd"/>
      <w:r w:rsidRPr="003C4F9B">
        <w:t xml:space="preserve"> or equivalent housing and finance systems.</w:t>
      </w:r>
    </w:p>
    <w:p w14:paraId="6CCD52FF" w14:textId="77777777" w:rsidR="003C4F9B" w:rsidRPr="003C4F9B" w:rsidRDefault="003C4F9B" w:rsidP="0010092D">
      <w:pPr>
        <w:pStyle w:val="ListParagraph"/>
        <w:numPr>
          <w:ilvl w:val="0"/>
          <w:numId w:val="7"/>
        </w:numPr>
        <w:tabs>
          <w:tab w:val="left" w:pos="2138"/>
        </w:tabs>
        <w:spacing w:before="3" w:line="237" w:lineRule="auto"/>
        <w:ind w:right="376"/>
      </w:pPr>
      <w:r w:rsidRPr="003C4F9B">
        <w:t>Experience supporting internal audit, external audit or regulatory assurance activities.</w:t>
      </w:r>
    </w:p>
    <w:p w14:paraId="1BF5FD05" w14:textId="77777777" w:rsidR="003C4F9B" w:rsidRPr="003C4F9B" w:rsidRDefault="003C4F9B" w:rsidP="0010092D">
      <w:pPr>
        <w:pStyle w:val="ListParagraph"/>
        <w:numPr>
          <w:ilvl w:val="0"/>
          <w:numId w:val="7"/>
        </w:numPr>
        <w:tabs>
          <w:tab w:val="left" w:pos="2138"/>
        </w:tabs>
        <w:spacing w:before="3" w:line="237" w:lineRule="auto"/>
        <w:ind w:right="376"/>
      </w:pPr>
      <w:r w:rsidRPr="003C4F9B">
        <w:t>Knowledge of consumer standards and regulatory requirements.</w:t>
      </w:r>
    </w:p>
    <w:p w14:paraId="46F8705F" w14:textId="77777777" w:rsidR="003C4F9B" w:rsidRPr="003C4F9B" w:rsidRDefault="003C4F9B" w:rsidP="0010092D">
      <w:pPr>
        <w:pStyle w:val="ListParagraph"/>
        <w:numPr>
          <w:ilvl w:val="0"/>
          <w:numId w:val="7"/>
        </w:numPr>
        <w:tabs>
          <w:tab w:val="left" w:pos="2138"/>
        </w:tabs>
        <w:spacing w:before="3" w:line="237" w:lineRule="auto"/>
        <w:ind w:right="376"/>
      </w:pPr>
      <w:r w:rsidRPr="003C4F9B">
        <w:t xml:space="preserve">Professional </w:t>
      </w:r>
      <w:proofErr w:type="gramStart"/>
      <w:r w:rsidRPr="003C4F9B">
        <w:t>qualification</w:t>
      </w:r>
      <w:proofErr w:type="gramEnd"/>
      <w:r w:rsidRPr="003C4F9B">
        <w:t xml:space="preserve"> in finance, data analysis, housing, property management or </w:t>
      </w:r>
      <w:proofErr w:type="gramStart"/>
      <w:r w:rsidRPr="003C4F9B">
        <w:t>a related</w:t>
      </w:r>
      <w:proofErr w:type="gramEnd"/>
      <w:r w:rsidRPr="003C4F9B">
        <w:t xml:space="preserve"> discipline.</w:t>
      </w:r>
    </w:p>
    <w:p w14:paraId="43FBD842" w14:textId="77777777" w:rsidR="003C4F9B" w:rsidRPr="003C4F9B" w:rsidRDefault="003C4F9B" w:rsidP="0010092D">
      <w:pPr>
        <w:pStyle w:val="ListParagraph"/>
        <w:numPr>
          <w:ilvl w:val="0"/>
          <w:numId w:val="7"/>
        </w:numPr>
        <w:tabs>
          <w:tab w:val="left" w:pos="2138"/>
        </w:tabs>
        <w:spacing w:before="3" w:line="237" w:lineRule="auto"/>
        <w:ind w:right="376"/>
      </w:pPr>
      <w:r w:rsidRPr="003C4F9B">
        <w:t>Membership of, or working towards membership of, a relevant professional body.</w:t>
      </w:r>
    </w:p>
    <w:p w14:paraId="2FA43D76" w14:textId="77777777" w:rsidR="003C4F9B" w:rsidRPr="003C4F9B" w:rsidRDefault="003C4F9B" w:rsidP="0010092D">
      <w:pPr>
        <w:pStyle w:val="ListParagraph"/>
        <w:numPr>
          <w:ilvl w:val="0"/>
          <w:numId w:val="7"/>
        </w:numPr>
        <w:tabs>
          <w:tab w:val="left" w:pos="2138"/>
        </w:tabs>
        <w:spacing w:before="3" w:line="237" w:lineRule="auto"/>
        <w:ind w:right="376"/>
      </w:pPr>
      <w:r w:rsidRPr="003C4F9B">
        <w:t>Qualifications</w:t>
      </w:r>
    </w:p>
    <w:p w14:paraId="4AD69768" w14:textId="77777777" w:rsidR="003C4F9B" w:rsidRPr="003C4F9B" w:rsidRDefault="003C4F9B" w:rsidP="0010092D">
      <w:pPr>
        <w:pStyle w:val="ListParagraph"/>
        <w:numPr>
          <w:ilvl w:val="0"/>
          <w:numId w:val="7"/>
        </w:numPr>
        <w:tabs>
          <w:tab w:val="left" w:pos="2138"/>
        </w:tabs>
        <w:spacing w:before="3" w:line="237" w:lineRule="auto"/>
        <w:ind w:right="376"/>
      </w:pPr>
      <w:r w:rsidRPr="003C4F9B">
        <w:t>Essential</w:t>
      </w:r>
    </w:p>
    <w:p w14:paraId="257B4BD2" w14:textId="77777777" w:rsidR="003C4F9B" w:rsidRPr="003C4F9B" w:rsidRDefault="003C4F9B" w:rsidP="0010092D">
      <w:pPr>
        <w:pStyle w:val="ListParagraph"/>
        <w:numPr>
          <w:ilvl w:val="0"/>
          <w:numId w:val="7"/>
        </w:numPr>
        <w:tabs>
          <w:tab w:val="left" w:pos="2138"/>
        </w:tabs>
        <w:spacing w:before="3" w:line="237" w:lineRule="auto"/>
        <w:ind w:right="376"/>
      </w:pPr>
      <w:r w:rsidRPr="003C4F9B">
        <w:t>Degree level qualification or equivalent professional experience in a relevant discipline.</w:t>
      </w:r>
    </w:p>
    <w:p w14:paraId="0618855E" w14:textId="77777777" w:rsidR="003C4F9B" w:rsidRPr="003C4F9B" w:rsidRDefault="003C4F9B" w:rsidP="0010092D">
      <w:pPr>
        <w:pStyle w:val="ListParagraph"/>
        <w:numPr>
          <w:ilvl w:val="0"/>
          <w:numId w:val="7"/>
        </w:numPr>
        <w:tabs>
          <w:tab w:val="left" w:pos="2138"/>
        </w:tabs>
        <w:spacing w:before="3" w:line="237" w:lineRule="auto"/>
        <w:ind w:right="376"/>
      </w:pPr>
      <w:r w:rsidRPr="003C4F9B">
        <w:t>Demonstrable ability to operate effectively at management level.</w:t>
      </w:r>
    </w:p>
    <w:p w14:paraId="75C124F6" w14:textId="77777777" w:rsidR="003C4F9B" w:rsidRPr="003C4F9B" w:rsidRDefault="003C4F9B" w:rsidP="0010092D">
      <w:pPr>
        <w:pStyle w:val="ListParagraph"/>
        <w:numPr>
          <w:ilvl w:val="0"/>
          <w:numId w:val="7"/>
        </w:numPr>
        <w:tabs>
          <w:tab w:val="left" w:pos="2138"/>
        </w:tabs>
        <w:spacing w:before="3" w:line="237" w:lineRule="auto"/>
        <w:ind w:right="376"/>
      </w:pPr>
      <w:r w:rsidRPr="003C4F9B">
        <w:t>Desirable</w:t>
      </w:r>
    </w:p>
    <w:p w14:paraId="0DB3EBF4" w14:textId="77777777" w:rsidR="003C4F9B" w:rsidRPr="003C4F9B" w:rsidRDefault="003C4F9B" w:rsidP="0010092D">
      <w:pPr>
        <w:pStyle w:val="ListParagraph"/>
        <w:numPr>
          <w:ilvl w:val="0"/>
          <w:numId w:val="7"/>
        </w:numPr>
        <w:tabs>
          <w:tab w:val="left" w:pos="2138"/>
        </w:tabs>
        <w:spacing w:before="3" w:line="237" w:lineRule="auto"/>
        <w:ind w:right="376"/>
      </w:pPr>
      <w:r w:rsidRPr="003C4F9B">
        <w:t xml:space="preserve">Professional </w:t>
      </w:r>
      <w:proofErr w:type="gramStart"/>
      <w:r w:rsidRPr="003C4F9B">
        <w:t>qualification</w:t>
      </w:r>
      <w:proofErr w:type="gramEnd"/>
      <w:r w:rsidRPr="003C4F9B">
        <w:t xml:space="preserve"> in finance, data management, housing, property management or a related field.</w:t>
      </w:r>
    </w:p>
    <w:p w14:paraId="4A6FA969" w14:textId="77777777" w:rsidR="003C4F9B" w:rsidRPr="003C4F9B" w:rsidRDefault="003C4F9B" w:rsidP="0010092D">
      <w:pPr>
        <w:pStyle w:val="ListParagraph"/>
        <w:numPr>
          <w:ilvl w:val="0"/>
          <w:numId w:val="7"/>
        </w:numPr>
        <w:tabs>
          <w:tab w:val="left" w:pos="2138"/>
        </w:tabs>
        <w:spacing w:before="3" w:line="237" w:lineRule="auto"/>
        <w:ind w:right="376"/>
      </w:pPr>
      <w:r w:rsidRPr="003C4F9B">
        <w:t>Evidence of continued professional development.</w:t>
      </w:r>
    </w:p>
    <w:p w14:paraId="77079A2F" w14:textId="77777777" w:rsidR="0010092D" w:rsidRDefault="0010092D" w:rsidP="00EB214A">
      <w:pPr>
        <w:ind w:left="118" w:right="376"/>
        <w:rPr>
          <w:b/>
        </w:rPr>
      </w:pPr>
    </w:p>
    <w:p w14:paraId="17878F55" w14:textId="7AB1188C" w:rsidR="00626AB5" w:rsidRPr="00CD65C2" w:rsidRDefault="00626AB5" w:rsidP="00EB214A">
      <w:pPr>
        <w:ind w:left="118" w:right="376"/>
        <w:rPr>
          <w:b/>
        </w:rPr>
      </w:pPr>
      <w:r>
        <w:rPr>
          <w:b/>
        </w:rPr>
        <w:t>Leadership/ Management</w:t>
      </w:r>
    </w:p>
    <w:p w14:paraId="46925D5C" w14:textId="77777777" w:rsidR="00626AB5" w:rsidRDefault="00626AB5" w:rsidP="00EB214A">
      <w:pPr>
        <w:pStyle w:val="Heading1"/>
        <w:ind w:right="376"/>
      </w:pPr>
      <w:r>
        <w:rPr>
          <w:color w:val="00A3AD"/>
          <w:spacing w:val="-2"/>
        </w:rPr>
        <w:t>Essential</w:t>
      </w:r>
    </w:p>
    <w:p w14:paraId="7C1D48FB" w14:textId="77777777" w:rsidR="00A360D8" w:rsidRDefault="00A360D8" w:rsidP="00EB214A">
      <w:pPr>
        <w:pStyle w:val="ListParagraph"/>
        <w:numPr>
          <w:ilvl w:val="0"/>
          <w:numId w:val="4"/>
        </w:numPr>
        <w:tabs>
          <w:tab w:val="left" w:pos="2138"/>
        </w:tabs>
        <w:spacing w:before="3" w:line="237" w:lineRule="auto"/>
        <w:ind w:right="376"/>
      </w:pPr>
      <w:r>
        <w:t>Proven</w:t>
      </w:r>
      <w:r w:rsidRPr="00A360D8">
        <w:rPr>
          <w:spacing w:val="-2"/>
        </w:rPr>
        <w:t xml:space="preserve"> </w:t>
      </w:r>
      <w:r>
        <w:t>line</w:t>
      </w:r>
      <w:r w:rsidRPr="00A360D8">
        <w:rPr>
          <w:spacing w:val="-4"/>
        </w:rPr>
        <w:t xml:space="preserve"> </w:t>
      </w:r>
      <w:r>
        <w:t>management</w:t>
      </w:r>
      <w:r w:rsidRPr="00A360D8">
        <w:rPr>
          <w:spacing w:val="-2"/>
        </w:rPr>
        <w:t xml:space="preserve"> </w:t>
      </w:r>
      <w:r>
        <w:t>experience</w:t>
      </w:r>
      <w:r w:rsidRPr="00A360D8">
        <w:rPr>
          <w:spacing w:val="-4"/>
        </w:rPr>
        <w:t xml:space="preserve"> </w:t>
      </w:r>
      <w:r>
        <w:t>with</w:t>
      </w:r>
      <w:r w:rsidRPr="00A360D8">
        <w:rPr>
          <w:spacing w:val="-4"/>
        </w:rPr>
        <w:t xml:space="preserve"> </w:t>
      </w:r>
      <w:r>
        <w:t>the</w:t>
      </w:r>
      <w:r w:rsidRPr="00A360D8">
        <w:rPr>
          <w:spacing w:val="-2"/>
        </w:rPr>
        <w:t xml:space="preserve"> </w:t>
      </w:r>
      <w:r>
        <w:t>ability</w:t>
      </w:r>
      <w:r w:rsidRPr="00A360D8">
        <w:rPr>
          <w:spacing w:val="-4"/>
        </w:rPr>
        <w:t xml:space="preserve"> </w:t>
      </w:r>
      <w:r>
        <w:t>to</w:t>
      </w:r>
      <w:r w:rsidRPr="00A360D8">
        <w:rPr>
          <w:spacing w:val="-2"/>
        </w:rPr>
        <w:t xml:space="preserve"> </w:t>
      </w:r>
      <w:r>
        <w:t>inspire</w:t>
      </w:r>
      <w:r w:rsidRPr="00A360D8">
        <w:rPr>
          <w:spacing w:val="-4"/>
        </w:rPr>
        <w:t xml:space="preserve"> </w:t>
      </w:r>
      <w:r>
        <w:t>and</w:t>
      </w:r>
      <w:r w:rsidRPr="00A360D8">
        <w:rPr>
          <w:spacing w:val="-4"/>
        </w:rPr>
        <w:t xml:space="preserve"> </w:t>
      </w:r>
      <w:r>
        <w:t>motivate</w:t>
      </w:r>
      <w:r w:rsidRPr="00A360D8">
        <w:rPr>
          <w:spacing w:val="-4"/>
        </w:rPr>
        <w:t xml:space="preserve"> </w:t>
      </w:r>
      <w:r>
        <w:t>staff</w:t>
      </w:r>
      <w:r w:rsidRPr="00A360D8">
        <w:rPr>
          <w:spacing w:val="-3"/>
        </w:rPr>
        <w:t xml:space="preserve"> </w:t>
      </w:r>
      <w:r>
        <w:t xml:space="preserve">and </w:t>
      </w:r>
      <w:r w:rsidRPr="00A360D8">
        <w:rPr>
          <w:spacing w:val="-2"/>
        </w:rPr>
        <w:t>stakeholders.</w:t>
      </w:r>
    </w:p>
    <w:p w14:paraId="0A85B4D5" w14:textId="77777777" w:rsidR="00A360D8" w:rsidRDefault="00A360D8" w:rsidP="00EB214A">
      <w:pPr>
        <w:pStyle w:val="ListParagraph"/>
        <w:numPr>
          <w:ilvl w:val="0"/>
          <w:numId w:val="4"/>
        </w:numPr>
        <w:tabs>
          <w:tab w:val="left" w:pos="2138"/>
        </w:tabs>
        <w:spacing w:before="1" w:line="268" w:lineRule="exact"/>
        <w:ind w:right="376"/>
      </w:pPr>
      <w:r>
        <w:t>Effective</w:t>
      </w:r>
      <w:r w:rsidRPr="00A360D8">
        <w:rPr>
          <w:spacing w:val="-6"/>
        </w:rPr>
        <w:t xml:space="preserve"> </w:t>
      </w:r>
      <w:r>
        <w:t>communicator,</w:t>
      </w:r>
      <w:r w:rsidRPr="00A360D8">
        <w:rPr>
          <w:spacing w:val="-5"/>
        </w:rPr>
        <w:t xml:space="preserve"> </w:t>
      </w:r>
      <w:r>
        <w:t>using</w:t>
      </w:r>
      <w:r w:rsidRPr="00A360D8">
        <w:rPr>
          <w:spacing w:val="-4"/>
        </w:rPr>
        <w:t xml:space="preserve"> </w:t>
      </w:r>
      <w:r>
        <w:t>a</w:t>
      </w:r>
      <w:r w:rsidRPr="00A360D8">
        <w:rPr>
          <w:spacing w:val="-4"/>
        </w:rPr>
        <w:t xml:space="preserve"> </w:t>
      </w:r>
      <w:r>
        <w:t>range</w:t>
      </w:r>
      <w:r w:rsidRPr="00A360D8">
        <w:rPr>
          <w:spacing w:val="-6"/>
        </w:rPr>
        <w:t xml:space="preserve"> </w:t>
      </w:r>
      <w:r>
        <w:t>of</w:t>
      </w:r>
      <w:r w:rsidRPr="00A360D8">
        <w:rPr>
          <w:spacing w:val="-4"/>
        </w:rPr>
        <w:t xml:space="preserve"> </w:t>
      </w:r>
      <w:r>
        <w:t>techniques</w:t>
      </w:r>
      <w:r w:rsidRPr="00A360D8">
        <w:rPr>
          <w:spacing w:val="-3"/>
        </w:rPr>
        <w:t xml:space="preserve"> </w:t>
      </w:r>
      <w:r>
        <w:t>and</w:t>
      </w:r>
      <w:r w:rsidRPr="00A360D8">
        <w:rPr>
          <w:spacing w:val="-6"/>
        </w:rPr>
        <w:t xml:space="preserve"> </w:t>
      </w:r>
      <w:r>
        <w:t>tools</w:t>
      </w:r>
      <w:r w:rsidRPr="00A360D8">
        <w:rPr>
          <w:spacing w:val="-6"/>
        </w:rPr>
        <w:t xml:space="preserve"> </w:t>
      </w:r>
      <w:r>
        <w:t>to</w:t>
      </w:r>
      <w:r w:rsidRPr="00A360D8">
        <w:rPr>
          <w:spacing w:val="-4"/>
        </w:rPr>
        <w:t xml:space="preserve"> </w:t>
      </w:r>
      <w:r>
        <w:t>convey</w:t>
      </w:r>
      <w:r w:rsidRPr="00A360D8">
        <w:rPr>
          <w:spacing w:val="-5"/>
        </w:rPr>
        <w:t xml:space="preserve"> </w:t>
      </w:r>
      <w:r w:rsidRPr="00A360D8">
        <w:rPr>
          <w:spacing w:val="-2"/>
        </w:rPr>
        <w:t>messages.</w:t>
      </w:r>
    </w:p>
    <w:p w14:paraId="4676F55E" w14:textId="77777777" w:rsidR="00A360D8" w:rsidRDefault="00A360D8" w:rsidP="00EB214A">
      <w:pPr>
        <w:pStyle w:val="ListParagraph"/>
        <w:numPr>
          <w:ilvl w:val="0"/>
          <w:numId w:val="4"/>
        </w:numPr>
        <w:tabs>
          <w:tab w:val="left" w:pos="2138"/>
        </w:tabs>
        <w:spacing w:before="1" w:line="237" w:lineRule="auto"/>
        <w:ind w:right="376"/>
      </w:pPr>
      <w:r>
        <w:t>Develops</w:t>
      </w:r>
      <w:r w:rsidRPr="00A360D8">
        <w:rPr>
          <w:spacing w:val="-2"/>
        </w:rPr>
        <w:t xml:space="preserve"> </w:t>
      </w:r>
      <w:r>
        <w:t>and</w:t>
      </w:r>
      <w:r w:rsidRPr="00A360D8">
        <w:rPr>
          <w:spacing w:val="-3"/>
        </w:rPr>
        <w:t xml:space="preserve"> </w:t>
      </w:r>
      <w:r>
        <w:t>empowers</w:t>
      </w:r>
      <w:r w:rsidRPr="00A360D8">
        <w:rPr>
          <w:spacing w:val="-4"/>
        </w:rPr>
        <w:t xml:space="preserve"> </w:t>
      </w:r>
      <w:r>
        <w:t>staff,</w:t>
      </w:r>
      <w:r w:rsidRPr="00A360D8">
        <w:rPr>
          <w:spacing w:val="-3"/>
        </w:rPr>
        <w:t xml:space="preserve"> </w:t>
      </w:r>
      <w:r>
        <w:t>sets</w:t>
      </w:r>
      <w:r w:rsidRPr="00A360D8">
        <w:rPr>
          <w:spacing w:val="-4"/>
        </w:rPr>
        <w:t xml:space="preserve"> </w:t>
      </w:r>
      <w:r>
        <w:t>clear</w:t>
      </w:r>
      <w:r w:rsidRPr="00A360D8">
        <w:rPr>
          <w:spacing w:val="-3"/>
        </w:rPr>
        <w:t xml:space="preserve"> </w:t>
      </w:r>
      <w:r>
        <w:t>objectives</w:t>
      </w:r>
      <w:r w:rsidRPr="00A360D8">
        <w:rPr>
          <w:spacing w:val="-2"/>
        </w:rPr>
        <w:t xml:space="preserve"> </w:t>
      </w:r>
      <w:r>
        <w:t>and</w:t>
      </w:r>
      <w:r w:rsidRPr="00A360D8">
        <w:rPr>
          <w:spacing w:val="-3"/>
        </w:rPr>
        <w:t xml:space="preserve"> </w:t>
      </w:r>
      <w:r>
        <w:t>gives</w:t>
      </w:r>
      <w:r w:rsidRPr="00A360D8">
        <w:rPr>
          <w:spacing w:val="-4"/>
        </w:rPr>
        <w:t xml:space="preserve"> </w:t>
      </w:r>
      <w:r>
        <w:t>feedback</w:t>
      </w:r>
      <w:r w:rsidRPr="00A360D8">
        <w:rPr>
          <w:spacing w:val="-4"/>
        </w:rPr>
        <w:t xml:space="preserve"> </w:t>
      </w:r>
      <w:r>
        <w:t>to</w:t>
      </w:r>
      <w:r w:rsidRPr="00A360D8">
        <w:rPr>
          <w:spacing w:val="-4"/>
        </w:rPr>
        <w:t xml:space="preserve"> </w:t>
      </w:r>
      <w:r>
        <w:t xml:space="preserve">continuously </w:t>
      </w:r>
      <w:r w:rsidRPr="00A360D8">
        <w:rPr>
          <w:spacing w:val="-2"/>
        </w:rPr>
        <w:t>improve.</w:t>
      </w:r>
    </w:p>
    <w:p w14:paraId="5CAFF482" w14:textId="77777777" w:rsidR="00A360D8" w:rsidRDefault="00A360D8" w:rsidP="00EB214A">
      <w:pPr>
        <w:pStyle w:val="ListParagraph"/>
        <w:numPr>
          <w:ilvl w:val="0"/>
          <w:numId w:val="4"/>
        </w:numPr>
        <w:tabs>
          <w:tab w:val="left" w:pos="2138"/>
        </w:tabs>
        <w:spacing w:before="1"/>
        <w:ind w:right="376"/>
      </w:pPr>
      <w:r>
        <w:t>Proven</w:t>
      </w:r>
      <w:r w:rsidRPr="00A360D8">
        <w:rPr>
          <w:spacing w:val="-7"/>
        </w:rPr>
        <w:t xml:space="preserve"> </w:t>
      </w:r>
      <w:r>
        <w:t>decision</w:t>
      </w:r>
      <w:r w:rsidRPr="00A360D8">
        <w:rPr>
          <w:spacing w:val="-7"/>
        </w:rPr>
        <w:t xml:space="preserve"> </w:t>
      </w:r>
      <w:r>
        <w:t>maker</w:t>
      </w:r>
      <w:r w:rsidRPr="00A360D8">
        <w:rPr>
          <w:spacing w:val="-5"/>
        </w:rPr>
        <w:t xml:space="preserve"> </w:t>
      </w:r>
      <w:r>
        <w:t>who</w:t>
      </w:r>
      <w:r w:rsidRPr="00A360D8">
        <w:rPr>
          <w:spacing w:val="-5"/>
        </w:rPr>
        <w:t xml:space="preserve"> </w:t>
      </w:r>
      <w:r>
        <w:t>takes</w:t>
      </w:r>
      <w:r w:rsidRPr="00A360D8">
        <w:rPr>
          <w:spacing w:val="-7"/>
        </w:rPr>
        <w:t xml:space="preserve"> </w:t>
      </w:r>
      <w:r>
        <w:t>ownership</w:t>
      </w:r>
      <w:r w:rsidRPr="00A360D8">
        <w:rPr>
          <w:spacing w:val="-5"/>
        </w:rPr>
        <w:t xml:space="preserve"> </w:t>
      </w:r>
      <w:r>
        <w:t>and</w:t>
      </w:r>
      <w:r w:rsidRPr="00A360D8">
        <w:rPr>
          <w:spacing w:val="-4"/>
        </w:rPr>
        <w:t xml:space="preserve"> </w:t>
      </w:r>
      <w:r>
        <w:t>responsibility</w:t>
      </w:r>
      <w:r w:rsidRPr="00A360D8">
        <w:rPr>
          <w:spacing w:val="-7"/>
        </w:rPr>
        <w:t xml:space="preserve"> </w:t>
      </w:r>
      <w:r>
        <w:t>for</w:t>
      </w:r>
      <w:r w:rsidRPr="00A360D8">
        <w:rPr>
          <w:spacing w:val="-5"/>
        </w:rPr>
        <w:t xml:space="preserve"> </w:t>
      </w:r>
      <w:r w:rsidRPr="00A360D8">
        <w:rPr>
          <w:spacing w:val="-2"/>
        </w:rPr>
        <w:t>outcomes.</w:t>
      </w:r>
    </w:p>
    <w:p w14:paraId="3EC5991C" w14:textId="77777777" w:rsidR="009E2404" w:rsidRDefault="009E2404" w:rsidP="00EB214A">
      <w:pPr>
        <w:ind w:left="118" w:right="376"/>
        <w:rPr>
          <w:b/>
          <w:spacing w:val="-2"/>
        </w:rPr>
      </w:pPr>
    </w:p>
    <w:p w14:paraId="15B9E4B4" w14:textId="05AC51AA" w:rsidR="00626AB5" w:rsidRDefault="00922DDE" w:rsidP="00EB214A">
      <w:pPr>
        <w:ind w:left="118" w:right="376"/>
        <w:rPr>
          <w:b/>
          <w:color w:val="00A3AD"/>
          <w:spacing w:val="-2"/>
        </w:rPr>
      </w:pPr>
      <w:r w:rsidRPr="00922DDE">
        <w:rPr>
          <w:b/>
          <w:spacing w:val="-2"/>
        </w:rPr>
        <w:t xml:space="preserve">Qualifications </w:t>
      </w:r>
    </w:p>
    <w:p w14:paraId="3CF2D8B6" w14:textId="24D18A78" w:rsidR="00783F96" w:rsidRPr="00735417" w:rsidRDefault="007D275F" w:rsidP="00EB214A">
      <w:pPr>
        <w:ind w:left="118" w:right="376"/>
        <w:rPr>
          <w:b/>
        </w:rPr>
      </w:pPr>
      <w:r w:rsidRPr="00735417">
        <w:rPr>
          <w:b/>
          <w:color w:val="00A3AD"/>
          <w:spacing w:val="-2"/>
        </w:rPr>
        <w:t>Essential</w:t>
      </w:r>
    </w:p>
    <w:p w14:paraId="06ABF9EA" w14:textId="77777777" w:rsidR="00922DDE" w:rsidRDefault="00922DDE" w:rsidP="00EB214A">
      <w:pPr>
        <w:pStyle w:val="ListParagraph"/>
        <w:numPr>
          <w:ilvl w:val="1"/>
          <w:numId w:val="1"/>
        </w:numPr>
        <w:tabs>
          <w:tab w:val="left" w:pos="838"/>
        </w:tabs>
        <w:spacing w:line="268" w:lineRule="exact"/>
        <w:ind w:right="376"/>
        <w:rPr>
          <w:lang w:val="en-GB"/>
        </w:rPr>
      </w:pPr>
      <w:r>
        <w:rPr>
          <w:lang w:val="en-GB"/>
        </w:rPr>
        <w:t xml:space="preserve">Degree level qualification or equivalent or ability to operate at that level </w:t>
      </w:r>
    </w:p>
    <w:p w14:paraId="3B5FE553" w14:textId="77777777" w:rsidR="00281D93" w:rsidRPr="00281D93" w:rsidRDefault="00281D93" w:rsidP="00281D93">
      <w:pPr>
        <w:pStyle w:val="ListParagraph"/>
        <w:numPr>
          <w:ilvl w:val="1"/>
          <w:numId w:val="1"/>
        </w:numPr>
        <w:rPr>
          <w:rFonts w:ascii="Aptos" w:eastAsia="Times New Roman" w:hAnsi="Aptos" w:cs="Aptos"/>
        </w:rPr>
      </w:pPr>
      <w:r w:rsidRPr="00281D93">
        <w:rPr>
          <w:rFonts w:eastAsia="Times New Roman"/>
        </w:rPr>
        <w:t>Member of TPI or RICS and/or extensive experience of major works consultation, major works billing and leasehold service charge administration.</w:t>
      </w:r>
    </w:p>
    <w:p w14:paraId="2FD727D8" w14:textId="77777777" w:rsidR="00D155FF" w:rsidRDefault="00D155FF" w:rsidP="00EB214A">
      <w:pPr>
        <w:tabs>
          <w:tab w:val="left" w:pos="838"/>
        </w:tabs>
        <w:spacing w:line="268" w:lineRule="exact"/>
        <w:ind w:right="376"/>
        <w:rPr>
          <w:b/>
          <w:bCs/>
          <w:color w:val="00A2AC"/>
        </w:rPr>
      </w:pPr>
    </w:p>
    <w:p w14:paraId="6618EDFE" w14:textId="619F1AE2" w:rsidR="00EB214A" w:rsidRPr="00EB214A" w:rsidRDefault="00EB214A" w:rsidP="00EB214A">
      <w:pPr>
        <w:tabs>
          <w:tab w:val="left" w:pos="838"/>
        </w:tabs>
        <w:spacing w:line="268" w:lineRule="exact"/>
        <w:ind w:right="376"/>
        <w:rPr>
          <w:b/>
          <w:bCs/>
          <w:color w:val="00A2AC"/>
        </w:rPr>
      </w:pPr>
      <w:r w:rsidRPr="00EB214A">
        <w:rPr>
          <w:b/>
          <w:bCs/>
          <w:color w:val="00A2AC"/>
        </w:rPr>
        <w:t xml:space="preserve">Desirable </w:t>
      </w:r>
    </w:p>
    <w:p w14:paraId="7A2B6B74" w14:textId="62FA8883" w:rsidR="00D155FF" w:rsidRPr="00D155FF" w:rsidRDefault="00D155FF" w:rsidP="00D155FF">
      <w:pPr>
        <w:pStyle w:val="ListParagraph"/>
        <w:numPr>
          <w:ilvl w:val="0"/>
          <w:numId w:val="8"/>
        </w:numPr>
        <w:tabs>
          <w:tab w:val="left" w:pos="838"/>
        </w:tabs>
        <w:spacing w:line="254" w:lineRule="auto"/>
        <w:ind w:right="604"/>
      </w:pPr>
      <w:r w:rsidRPr="00D155FF">
        <w:t xml:space="preserve">Professional </w:t>
      </w:r>
      <w:proofErr w:type="gramStart"/>
      <w:r w:rsidRPr="00D155FF">
        <w:t>qualification</w:t>
      </w:r>
      <w:proofErr w:type="gramEnd"/>
      <w:r w:rsidRPr="00D155FF">
        <w:t xml:space="preserve"> in finance, data management, housing, property management or a related field.</w:t>
      </w:r>
    </w:p>
    <w:p w14:paraId="4676CEE4" w14:textId="77777777" w:rsidR="00D155FF" w:rsidRDefault="00D155FF" w:rsidP="00D155FF">
      <w:pPr>
        <w:pStyle w:val="ListParagraph"/>
        <w:numPr>
          <w:ilvl w:val="0"/>
          <w:numId w:val="8"/>
        </w:numPr>
        <w:tabs>
          <w:tab w:val="left" w:pos="838"/>
        </w:tabs>
        <w:spacing w:line="254" w:lineRule="auto"/>
        <w:ind w:right="604"/>
      </w:pPr>
      <w:r w:rsidRPr="00D155FF">
        <w:t>Evidence of continued professional development.</w:t>
      </w:r>
    </w:p>
    <w:p w14:paraId="6FA46979" w14:textId="77777777" w:rsidR="00D155FF" w:rsidRDefault="00D155FF" w:rsidP="00D155FF">
      <w:pPr>
        <w:tabs>
          <w:tab w:val="left" w:pos="838"/>
        </w:tabs>
        <w:spacing w:line="254" w:lineRule="auto"/>
        <w:ind w:right="604"/>
      </w:pPr>
    </w:p>
    <w:p w14:paraId="3C25158C" w14:textId="77777777" w:rsidR="00D155FF" w:rsidRDefault="00D155FF" w:rsidP="00D155FF">
      <w:pPr>
        <w:tabs>
          <w:tab w:val="left" w:pos="838"/>
        </w:tabs>
        <w:spacing w:line="254" w:lineRule="auto"/>
        <w:ind w:right="604"/>
      </w:pPr>
    </w:p>
    <w:p w14:paraId="40266A19" w14:textId="77777777" w:rsidR="00D155FF" w:rsidRDefault="00D155FF" w:rsidP="00D155FF">
      <w:pPr>
        <w:tabs>
          <w:tab w:val="left" w:pos="838"/>
        </w:tabs>
        <w:spacing w:line="254" w:lineRule="auto"/>
        <w:ind w:right="604"/>
      </w:pPr>
    </w:p>
    <w:p w14:paraId="3521B934" w14:textId="77777777" w:rsidR="00D155FF" w:rsidRDefault="00D155FF" w:rsidP="00D155FF">
      <w:pPr>
        <w:tabs>
          <w:tab w:val="left" w:pos="838"/>
        </w:tabs>
        <w:spacing w:line="254" w:lineRule="auto"/>
        <w:ind w:right="604"/>
      </w:pPr>
    </w:p>
    <w:p w14:paraId="24A57CE7" w14:textId="77777777" w:rsidR="00D155FF" w:rsidRDefault="00D155FF" w:rsidP="00D155FF">
      <w:pPr>
        <w:tabs>
          <w:tab w:val="left" w:pos="838"/>
        </w:tabs>
        <w:spacing w:line="254" w:lineRule="auto"/>
        <w:ind w:right="604"/>
      </w:pPr>
    </w:p>
    <w:p w14:paraId="7ACF1AB3" w14:textId="77777777" w:rsidR="00D155FF" w:rsidRDefault="00D155FF" w:rsidP="00D155FF">
      <w:pPr>
        <w:tabs>
          <w:tab w:val="left" w:pos="838"/>
        </w:tabs>
        <w:spacing w:line="254" w:lineRule="auto"/>
        <w:ind w:right="604"/>
      </w:pPr>
    </w:p>
    <w:p w14:paraId="1BD7ACBC" w14:textId="77777777" w:rsidR="00D155FF" w:rsidRDefault="00D155FF" w:rsidP="00D155FF">
      <w:pPr>
        <w:tabs>
          <w:tab w:val="left" w:pos="838"/>
        </w:tabs>
        <w:spacing w:line="254" w:lineRule="auto"/>
        <w:ind w:right="604"/>
      </w:pPr>
    </w:p>
    <w:p w14:paraId="746F8C99" w14:textId="77777777" w:rsidR="00D155FF" w:rsidRDefault="00D155FF" w:rsidP="00D155FF">
      <w:pPr>
        <w:tabs>
          <w:tab w:val="left" w:pos="838"/>
        </w:tabs>
        <w:spacing w:line="254" w:lineRule="auto"/>
        <w:ind w:right="604"/>
      </w:pPr>
    </w:p>
    <w:p w14:paraId="0645B68C" w14:textId="77777777" w:rsidR="00D155FF" w:rsidRDefault="00D155FF" w:rsidP="00D155FF">
      <w:pPr>
        <w:tabs>
          <w:tab w:val="left" w:pos="838"/>
        </w:tabs>
        <w:spacing w:line="254" w:lineRule="auto"/>
        <w:ind w:right="604"/>
      </w:pPr>
    </w:p>
    <w:p w14:paraId="23359D13" w14:textId="77777777" w:rsidR="00D155FF" w:rsidRDefault="00D155FF" w:rsidP="00D155FF">
      <w:pPr>
        <w:tabs>
          <w:tab w:val="left" w:pos="838"/>
        </w:tabs>
        <w:spacing w:line="254" w:lineRule="auto"/>
        <w:ind w:right="604"/>
      </w:pPr>
    </w:p>
    <w:p w14:paraId="1C08F639" w14:textId="77777777" w:rsidR="00D155FF" w:rsidRPr="00D155FF" w:rsidRDefault="00D155FF" w:rsidP="00D155FF">
      <w:pPr>
        <w:tabs>
          <w:tab w:val="left" w:pos="838"/>
        </w:tabs>
        <w:spacing w:line="254" w:lineRule="auto"/>
        <w:ind w:right="604"/>
      </w:pPr>
    </w:p>
    <w:p w14:paraId="2743B6DE" w14:textId="0ABD05B3" w:rsidR="3F5DE395" w:rsidRPr="00735417" w:rsidRDefault="3F5DE395" w:rsidP="3F5DE395">
      <w:pPr>
        <w:tabs>
          <w:tab w:val="left" w:pos="838"/>
        </w:tabs>
        <w:spacing w:line="254" w:lineRule="auto"/>
        <w:ind w:right="604"/>
      </w:pPr>
    </w:p>
    <w:tbl>
      <w:tblPr>
        <w:tblStyle w:val="TableGrid"/>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4110"/>
        <w:gridCol w:w="2835"/>
      </w:tblGrid>
      <w:tr w:rsidR="3F5DE395" w:rsidRPr="00735417" w14:paraId="15EE701B" w14:textId="77777777" w:rsidTr="1A6A9791">
        <w:trPr>
          <w:trHeight w:val="300"/>
        </w:trPr>
        <w:tc>
          <w:tcPr>
            <w:tcW w:w="4110" w:type="dxa"/>
          </w:tcPr>
          <w:p w14:paraId="5A0554DC" w14:textId="7912C1FD" w:rsidR="3F5DE395" w:rsidRPr="00735417" w:rsidRDefault="00CD65C2" w:rsidP="3F5DE395">
            <w:r>
              <w:t>LT Directorate:</w:t>
            </w:r>
          </w:p>
        </w:tc>
        <w:tc>
          <w:tcPr>
            <w:tcW w:w="2835" w:type="dxa"/>
          </w:tcPr>
          <w:p w14:paraId="1A5A3CD2" w14:textId="02E102E0" w:rsidR="6C7B8428" w:rsidRPr="00735417" w:rsidRDefault="001C7675" w:rsidP="3F5DE395">
            <w:r>
              <w:t>Service Charge and Specialist Leasehold Services</w:t>
            </w:r>
            <w:r w:rsidR="6C7B8428" w:rsidRPr="00735417">
              <w:t xml:space="preserve"> </w:t>
            </w:r>
          </w:p>
        </w:tc>
      </w:tr>
      <w:tr w:rsidR="3F5DE395" w:rsidRPr="00735417" w14:paraId="0BE776E5" w14:textId="77777777" w:rsidTr="1A6A9791">
        <w:trPr>
          <w:trHeight w:val="300"/>
        </w:trPr>
        <w:tc>
          <w:tcPr>
            <w:tcW w:w="4110" w:type="dxa"/>
          </w:tcPr>
          <w:p w14:paraId="329F1091" w14:textId="0E49B0D6" w:rsidR="3F5DE395" w:rsidRPr="00735417" w:rsidRDefault="00CD65C2" w:rsidP="3F5DE395">
            <w:r>
              <w:t>Location/ Regions covered by this role:</w:t>
            </w:r>
          </w:p>
        </w:tc>
        <w:tc>
          <w:tcPr>
            <w:tcW w:w="2835" w:type="dxa"/>
          </w:tcPr>
          <w:p w14:paraId="37C82AD5" w14:textId="53F4630B" w:rsidR="009C11C8" w:rsidRPr="00735417" w:rsidRDefault="003D1C79" w:rsidP="3F5DE395">
            <w:r>
              <w:t>All regions</w:t>
            </w:r>
          </w:p>
        </w:tc>
      </w:tr>
      <w:tr w:rsidR="009C11C8" w:rsidRPr="00735417" w14:paraId="2BBEB011" w14:textId="77777777" w:rsidTr="1A6A9791">
        <w:trPr>
          <w:trHeight w:val="300"/>
        </w:trPr>
        <w:tc>
          <w:tcPr>
            <w:tcW w:w="4110" w:type="dxa"/>
          </w:tcPr>
          <w:p w14:paraId="7FCFDF05" w14:textId="2DF2D0CF" w:rsidR="009C11C8" w:rsidRDefault="009C11C8" w:rsidP="3F5DE395">
            <w:r>
              <w:t xml:space="preserve">Direct reports </w:t>
            </w:r>
          </w:p>
        </w:tc>
        <w:tc>
          <w:tcPr>
            <w:tcW w:w="2835" w:type="dxa"/>
          </w:tcPr>
          <w:p w14:paraId="64ABBEAC" w14:textId="48557A31" w:rsidR="009C11C8" w:rsidRPr="00735417" w:rsidRDefault="00E675E1" w:rsidP="3F5DE395">
            <w:r>
              <w:t>4/</w:t>
            </w:r>
            <w:r w:rsidR="003D1C79">
              <w:t>5</w:t>
            </w:r>
          </w:p>
        </w:tc>
      </w:tr>
      <w:tr w:rsidR="3F5DE395" w:rsidRPr="00735417" w14:paraId="3FD23244" w14:textId="77777777" w:rsidTr="1A6A9791">
        <w:trPr>
          <w:trHeight w:val="300"/>
        </w:trPr>
        <w:tc>
          <w:tcPr>
            <w:tcW w:w="4110" w:type="dxa"/>
          </w:tcPr>
          <w:p w14:paraId="7127D7E8" w14:textId="1E893130" w:rsidR="3F5DE395" w:rsidRPr="00735417" w:rsidRDefault="00CD65C2" w:rsidP="3F5DE395">
            <w:r>
              <w:t>Last updated:</w:t>
            </w:r>
          </w:p>
        </w:tc>
        <w:tc>
          <w:tcPr>
            <w:tcW w:w="2835" w:type="dxa"/>
          </w:tcPr>
          <w:p w14:paraId="486E711D" w14:textId="403BC511" w:rsidR="3F5DE395" w:rsidRPr="00735417" w:rsidRDefault="003D1C79" w:rsidP="3F5DE395">
            <w:r>
              <w:t>June 2026</w:t>
            </w:r>
          </w:p>
        </w:tc>
      </w:tr>
    </w:tbl>
    <w:p w14:paraId="00DCF5BD" w14:textId="290F7D54" w:rsidR="00EB214A" w:rsidRPr="00EB214A" w:rsidRDefault="00EB214A" w:rsidP="00EB214A">
      <w:pPr>
        <w:tabs>
          <w:tab w:val="left" w:pos="1082"/>
        </w:tabs>
      </w:pPr>
    </w:p>
    <w:sectPr w:rsidR="00EB214A" w:rsidRPr="00EB214A" w:rsidSect="00EB214A">
      <w:headerReference w:type="default" r:id="rId11"/>
      <w:footerReference w:type="default" r:id="rId12"/>
      <w:pgSz w:w="11910" w:h="16840"/>
      <w:pgMar w:top="284" w:right="1020" w:bottom="1340" w:left="1300" w:header="0" w:footer="1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151C1" w14:textId="77777777" w:rsidR="00E2622F" w:rsidRPr="00735417" w:rsidRDefault="00E2622F">
      <w:r w:rsidRPr="00735417">
        <w:separator/>
      </w:r>
    </w:p>
  </w:endnote>
  <w:endnote w:type="continuationSeparator" w:id="0">
    <w:p w14:paraId="00A0F4FB" w14:textId="77777777" w:rsidR="00E2622F" w:rsidRPr="00735417" w:rsidRDefault="00E2622F">
      <w:r w:rsidRPr="007354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2A43A" w14:textId="2CA5C92B" w:rsidR="00783F96" w:rsidRPr="00735417" w:rsidRDefault="00783F96">
    <w:pPr>
      <w:pStyle w:val="BodyText"/>
      <w:spacing w:line="14" w:lineRule="auto"/>
      <w:ind w:firstLine="0"/>
      <w:rPr>
        <w:sz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6E586" w14:textId="77777777" w:rsidR="00E2622F" w:rsidRPr="00735417" w:rsidRDefault="00E2622F">
      <w:r w:rsidRPr="00735417">
        <w:separator/>
      </w:r>
    </w:p>
  </w:footnote>
  <w:footnote w:type="continuationSeparator" w:id="0">
    <w:p w14:paraId="15AB1AFE" w14:textId="77777777" w:rsidR="00E2622F" w:rsidRPr="00735417" w:rsidRDefault="00E2622F">
      <w:r w:rsidRPr="0073541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02052" w14:textId="66D61809" w:rsidR="00735417" w:rsidRPr="00735417" w:rsidRDefault="00735417">
    <w:pPr>
      <w:pStyle w:val="Header"/>
    </w:pPr>
    <w:r w:rsidRPr="00735417">
      <w:rPr>
        <w:noProof/>
      </w:rPr>
      <w:drawing>
        <wp:anchor distT="0" distB="0" distL="0" distR="0" simplePos="0" relativeHeight="251660800" behindDoc="1" locked="0" layoutInCell="1" allowOverlap="1" wp14:anchorId="3E650628" wp14:editId="0A5C8C9E">
          <wp:simplePos x="0" y="0"/>
          <wp:positionH relativeFrom="page">
            <wp:posOffset>656358</wp:posOffset>
          </wp:positionH>
          <wp:positionV relativeFrom="page">
            <wp:posOffset>244689</wp:posOffset>
          </wp:positionV>
          <wp:extent cx="6422145" cy="1136210"/>
          <wp:effectExtent l="0" t="0" r="0" b="6985"/>
          <wp:wrapNone/>
          <wp:docPr id="487995990" name="Image 5" descr="A black background with a black squar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3882119" name="Image 5" descr="A black background with a black square&#10;&#10;AI-generated content may be incorrect."/>
                  <pic:cNvPicPr/>
                </pic:nvPicPr>
                <pic:blipFill>
                  <a:blip r:embed="rId1" cstate="print"/>
                  <a:stretch>
                    <a:fillRect/>
                  </a:stretch>
                </pic:blipFill>
                <pic:spPr>
                  <a:xfrm>
                    <a:off x="0" y="0"/>
                    <a:ext cx="6422145" cy="1136210"/>
                  </a:xfrm>
                  <a:prstGeom prst="rect">
                    <a:avLst/>
                  </a:prstGeom>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6326E"/>
    <w:multiLevelType w:val="hybridMultilevel"/>
    <w:tmpl w:val="BBD67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8B56F3"/>
    <w:multiLevelType w:val="hybridMultilevel"/>
    <w:tmpl w:val="ECBED760"/>
    <w:lvl w:ilvl="0" w:tplc="38126708">
      <w:numFmt w:val="bullet"/>
      <w:lvlText w:val="•"/>
      <w:lvlJc w:val="left"/>
      <w:pPr>
        <w:ind w:left="1778" w:hanging="361"/>
      </w:pPr>
      <w:rPr>
        <w:rFonts w:ascii="Arial" w:eastAsia="Arial" w:hAnsi="Arial" w:cs="Arial" w:hint="default"/>
        <w:b w:val="0"/>
        <w:bCs w:val="0"/>
        <w:i w:val="0"/>
        <w:iCs w:val="0"/>
        <w:spacing w:val="0"/>
        <w:w w:val="100"/>
        <w:sz w:val="22"/>
        <w:szCs w:val="22"/>
        <w:lang w:val="en-US" w:eastAsia="en-US" w:bidi="ar-SA"/>
      </w:rPr>
    </w:lvl>
    <w:lvl w:ilvl="1" w:tplc="3D28A702">
      <w:numFmt w:val="bullet"/>
      <w:lvlText w:val=""/>
      <w:lvlJc w:val="left"/>
      <w:pPr>
        <w:ind w:left="2138" w:hanging="361"/>
      </w:pPr>
      <w:rPr>
        <w:rFonts w:ascii="Symbol" w:eastAsia="Symbol" w:hAnsi="Symbol" w:cs="Symbol" w:hint="default"/>
        <w:b w:val="0"/>
        <w:bCs w:val="0"/>
        <w:i w:val="0"/>
        <w:iCs w:val="0"/>
        <w:spacing w:val="0"/>
        <w:w w:val="100"/>
        <w:sz w:val="22"/>
        <w:szCs w:val="22"/>
        <w:lang w:val="en-US" w:eastAsia="en-US" w:bidi="ar-SA"/>
      </w:rPr>
    </w:lvl>
    <w:lvl w:ilvl="2" w:tplc="60F0537C">
      <w:numFmt w:val="bullet"/>
      <w:lvlText w:val="•"/>
      <w:lvlJc w:val="left"/>
      <w:pPr>
        <w:ind w:left="3225" w:hanging="361"/>
      </w:pPr>
      <w:rPr>
        <w:rFonts w:hint="default"/>
        <w:lang w:val="en-US" w:eastAsia="en-US" w:bidi="ar-SA"/>
      </w:rPr>
    </w:lvl>
    <w:lvl w:ilvl="3" w:tplc="4E00EA5A">
      <w:numFmt w:val="bullet"/>
      <w:lvlText w:val="•"/>
      <w:lvlJc w:val="left"/>
      <w:pPr>
        <w:ind w:left="4310" w:hanging="361"/>
      </w:pPr>
      <w:rPr>
        <w:rFonts w:hint="default"/>
        <w:lang w:val="en-US" w:eastAsia="en-US" w:bidi="ar-SA"/>
      </w:rPr>
    </w:lvl>
    <w:lvl w:ilvl="4" w:tplc="1BA60374">
      <w:numFmt w:val="bullet"/>
      <w:lvlText w:val="•"/>
      <w:lvlJc w:val="left"/>
      <w:pPr>
        <w:ind w:left="5395" w:hanging="361"/>
      </w:pPr>
      <w:rPr>
        <w:rFonts w:hint="default"/>
        <w:lang w:val="en-US" w:eastAsia="en-US" w:bidi="ar-SA"/>
      </w:rPr>
    </w:lvl>
    <w:lvl w:ilvl="5" w:tplc="C8E0B150">
      <w:numFmt w:val="bullet"/>
      <w:lvlText w:val="•"/>
      <w:lvlJc w:val="left"/>
      <w:pPr>
        <w:ind w:left="6480" w:hanging="361"/>
      </w:pPr>
      <w:rPr>
        <w:rFonts w:hint="default"/>
        <w:lang w:val="en-US" w:eastAsia="en-US" w:bidi="ar-SA"/>
      </w:rPr>
    </w:lvl>
    <w:lvl w:ilvl="6" w:tplc="BAF018E4">
      <w:numFmt w:val="bullet"/>
      <w:lvlText w:val="•"/>
      <w:lvlJc w:val="left"/>
      <w:pPr>
        <w:ind w:left="7565" w:hanging="361"/>
      </w:pPr>
      <w:rPr>
        <w:rFonts w:hint="default"/>
        <w:lang w:val="en-US" w:eastAsia="en-US" w:bidi="ar-SA"/>
      </w:rPr>
    </w:lvl>
    <w:lvl w:ilvl="7" w:tplc="609CD1AE">
      <w:numFmt w:val="bullet"/>
      <w:lvlText w:val="•"/>
      <w:lvlJc w:val="left"/>
      <w:pPr>
        <w:ind w:left="8650" w:hanging="361"/>
      </w:pPr>
      <w:rPr>
        <w:rFonts w:hint="default"/>
        <w:lang w:val="en-US" w:eastAsia="en-US" w:bidi="ar-SA"/>
      </w:rPr>
    </w:lvl>
    <w:lvl w:ilvl="8" w:tplc="9ADEBCDC">
      <w:numFmt w:val="bullet"/>
      <w:lvlText w:val="•"/>
      <w:lvlJc w:val="left"/>
      <w:pPr>
        <w:ind w:left="9736" w:hanging="361"/>
      </w:pPr>
      <w:rPr>
        <w:rFonts w:hint="default"/>
        <w:lang w:val="en-US" w:eastAsia="en-US" w:bidi="ar-SA"/>
      </w:rPr>
    </w:lvl>
  </w:abstractNum>
  <w:abstractNum w:abstractNumId="2" w15:restartNumberingAfterBreak="0">
    <w:nsid w:val="2F4F2F15"/>
    <w:multiLevelType w:val="hybridMultilevel"/>
    <w:tmpl w:val="5846F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471182"/>
    <w:multiLevelType w:val="hybridMultilevel"/>
    <w:tmpl w:val="C8E0E5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2373F9"/>
    <w:multiLevelType w:val="hybridMultilevel"/>
    <w:tmpl w:val="FEB65798"/>
    <w:lvl w:ilvl="0" w:tplc="D8109C02">
      <w:numFmt w:val="bullet"/>
      <w:lvlText w:val=""/>
      <w:lvlJc w:val="left"/>
      <w:pPr>
        <w:ind w:left="478" w:hanging="360"/>
      </w:pPr>
      <w:rPr>
        <w:rFonts w:ascii="Symbol" w:eastAsia="Symbol" w:hAnsi="Symbol" w:cs="Symbol" w:hint="default"/>
        <w:b w:val="0"/>
        <w:bCs w:val="0"/>
        <w:i w:val="0"/>
        <w:iCs w:val="0"/>
        <w:spacing w:val="0"/>
        <w:w w:val="100"/>
        <w:sz w:val="22"/>
        <w:szCs w:val="22"/>
        <w:lang w:val="en-US" w:eastAsia="en-US" w:bidi="ar-SA"/>
      </w:rPr>
    </w:lvl>
    <w:lvl w:ilvl="1" w:tplc="611E2CF8">
      <w:numFmt w:val="bullet"/>
      <w:lvlText w:val=""/>
      <w:lvlJc w:val="left"/>
      <w:pPr>
        <w:ind w:left="838" w:hanging="360"/>
      </w:pPr>
      <w:rPr>
        <w:rFonts w:ascii="Symbol" w:eastAsia="Symbol" w:hAnsi="Symbol" w:cs="Symbol" w:hint="default"/>
        <w:b w:val="0"/>
        <w:bCs w:val="0"/>
        <w:i w:val="0"/>
        <w:iCs w:val="0"/>
        <w:spacing w:val="0"/>
        <w:w w:val="100"/>
        <w:sz w:val="22"/>
        <w:szCs w:val="22"/>
        <w:lang w:val="en-US" w:eastAsia="en-US" w:bidi="ar-SA"/>
      </w:rPr>
    </w:lvl>
    <w:lvl w:ilvl="2" w:tplc="AD14898A">
      <w:numFmt w:val="bullet"/>
      <w:lvlText w:val="•"/>
      <w:lvlJc w:val="left"/>
      <w:pPr>
        <w:ind w:left="1811" w:hanging="360"/>
      </w:pPr>
      <w:rPr>
        <w:rFonts w:hint="default"/>
        <w:lang w:val="en-US" w:eastAsia="en-US" w:bidi="ar-SA"/>
      </w:rPr>
    </w:lvl>
    <w:lvl w:ilvl="3" w:tplc="11C2A32C">
      <w:numFmt w:val="bullet"/>
      <w:lvlText w:val="•"/>
      <w:lvlJc w:val="left"/>
      <w:pPr>
        <w:ind w:left="2783" w:hanging="360"/>
      </w:pPr>
      <w:rPr>
        <w:rFonts w:hint="default"/>
        <w:lang w:val="en-US" w:eastAsia="en-US" w:bidi="ar-SA"/>
      </w:rPr>
    </w:lvl>
    <w:lvl w:ilvl="4" w:tplc="517A40A0">
      <w:numFmt w:val="bullet"/>
      <w:lvlText w:val="•"/>
      <w:lvlJc w:val="left"/>
      <w:pPr>
        <w:ind w:left="3755" w:hanging="360"/>
      </w:pPr>
      <w:rPr>
        <w:rFonts w:hint="default"/>
        <w:lang w:val="en-US" w:eastAsia="en-US" w:bidi="ar-SA"/>
      </w:rPr>
    </w:lvl>
    <w:lvl w:ilvl="5" w:tplc="C9823E74">
      <w:numFmt w:val="bullet"/>
      <w:lvlText w:val="•"/>
      <w:lvlJc w:val="left"/>
      <w:pPr>
        <w:ind w:left="4727" w:hanging="360"/>
      </w:pPr>
      <w:rPr>
        <w:rFonts w:hint="default"/>
        <w:lang w:val="en-US" w:eastAsia="en-US" w:bidi="ar-SA"/>
      </w:rPr>
    </w:lvl>
    <w:lvl w:ilvl="6" w:tplc="617420B0">
      <w:numFmt w:val="bullet"/>
      <w:lvlText w:val="•"/>
      <w:lvlJc w:val="left"/>
      <w:pPr>
        <w:ind w:left="5699" w:hanging="360"/>
      </w:pPr>
      <w:rPr>
        <w:rFonts w:hint="default"/>
        <w:lang w:val="en-US" w:eastAsia="en-US" w:bidi="ar-SA"/>
      </w:rPr>
    </w:lvl>
    <w:lvl w:ilvl="7" w:tplc="7D3872AA">
      <w:numFmt w:val="bullet"/>
      <w:lvlText w:val="•"/>
      <w:lvlJc w:val="left"/>
      <w:pPr>
        <w:ind w:left="6670" w:hanging="360"/>
      </w:pPr>
      <w:rPr>
        <w:rFonts w:hint="default"/>
        <w:lang w:val="en-US" w:eastAsia="en-US" w:bidi="ar-SA"/>
      </w:rPr>
    </w:lvl>
    <w:lvl w:ilvl="8" w:tplc="6BC2579C">
      <w:numFmt w:val="bullet"/>
      <w:lvlText w:val="•"/>
      <w:lvlJc w:val="left"/>
      <w:pPr>
        <w:ind w:left="7642" w:hanging="360"/>
      </w:pPr>
      <w:rPr>
        <w:rFonts w:hint="default"/>
        <w:lang w:val="en-US" w:eastAsia="en-US" w:bidi="ar-SA"/>
      </w:rPr>
    </w:lvl>
  </w:abstractNum>
  <w:abstractNum w:abstractNumId="5" w15:restartNumberingAfterBreak="0">
    <w:nsid w:val="40DA3C22"/>
    <w:multiLevelType w:val="hybridMultilevel"/>
    <w:tmpl w:val="60FAD3CE"/>
    <w:lvl w:ilvl="0" w:tplc="01D6C820">
      <w:numFmt w:val="bullet"/>
      <w:lvlText w:val=""/>
      <w:lvlJc w:val="left"/>
      <w:pPr>
        <w:ind w:left="1779" w:hanging="361"/>
      </w:pPr>
      <w:rPr>
        <w:rFonts w:ascii="Symbol" w:eastAsia="Symbol" w:hAnsi="Symbol" w:cs="Symbol" w:hint="default"/>
        <w:b w:val="0"/>
        <w:bCs w:val="0"/>
        <w:i w:val="0"/>
        <w:iCs w:val="0"/>
        <w:spacing w:val="0"/>
        <w:w w:val="100"/>
        <w:sz w:val="22"/>
        <w:szCs w:val="22"/>
        <w:lang w:val="en-US" w:eastAsia="en-US" w:bidi="ar-SA"/>
      </w:rPr>
    </w:lvl>
    <w:lvl w:ilvl="1" w:tplc="EA160624">
      <w:numFmt w:val="bullet"/>
      <w:lvlText w:val=""/>
      <w:lvlJc w:val="left"/>
      <w:pPr>
        <w:ind w:left="2138" w:hanging="361"/>
      </w:pPr>
      <w:rPr>
        <w:rFonts w:ascii="Symbol" w:eastAsia="Symbol" w:hAnsi="Symbol" w:cs="Symbol" w:hint="default"/>
        <w:b w:val="0"/>
        <w:bCs w:val="0"/>
        <w:i w:val="0"/>
        <w:iCs w:val="0"/>
        <w:spacing w:val="0"/>
        <w:w w:val="100"/>
        <w:sz w:val="22"/>
        <w:szCs w:val="22"/>
        <w:lang w:val="en-US" w:eastAsia="en-US" w:bidi="ar-SA"/>
      </w:rPr>
    </w:lvl>
    <w:lvl w:ilvl="2" w:tplc="DB08480E">
      <w:numFmt w:val="bullet"/>
      <w:lvlText w:val="•"/>
      <w:lvlJc w:val="left"/>
      <w:pPr>
        <w:ind w:left="3225" w:hanging="361"/>
      </w:pPr>
      <w:rPr>
        <w:rFonts w:hint="default"/>
        <w:lang w:val="en-US" w:eastAsia="en-US" w:bidi="ar-SA"/>
      </w:rPr>
    </w:lvl>
    <w:lvl w:ilvl="3" w:tplc="D06410EE">
      <w:numFmt w:val="bullet"/>
      <w:lvlText w:val="•"/>
      <w:lvlJc w:val="left"/>
      <w:pPr>
        <w:ind w:left="4310" w:hanging="361"/>
      </w:pPr>
      <w:rPr>
        <w:rFonts w:hint="default"/>
        <w:lang w:val="en-US" w:eastAsia="en-US" w:bidi="ar-SA"/>
      </w:rPr>
    </w:lvl>
    <w:lvl w:ilvl="4" w:tplc="F816FFF6">
      <w:numFmt w:val="bullet"/>
      <w:lvlText w:val="•"/>
      <w:lvlJc w:val="left"/>
      <w:pPr>
        <w:ind w:left="5395" w:hanging="361"/>
      </w:pPr>
      <w:rPr>
        <w:rFonts w:hint="default"/>
        <w:lang w:val="en-US" w:eastAsia="en-US" w:bidi="ar-SA"/>
      </w:rPr>
    </w:lvl>
    <w:lvl w:ilvl="5" w:tplc="09A42A98">
      <w:numFmt w:val="bullet"/>
      <w:lvlText w:val="•"/>
      <w:lvlJc w:val="left"/>
      <w:pPr>
        <w:ind w:left="6480" w:hanging="361"/>
      </w:pPr>
      <w:rPr>
        <w:rFonts w:hint="default"/>
        <w:lang w:val="en-US" w:eastAsia="en-US" w:bidi="ar-SA"/>
      </w:rPr>
    </w:lvl>
    <w:lvl w:ilvl="6" w:tplc="8F0675F8">
      <w:numFmt w:val="bullet"/>
      <w:lvlText w:val="•"/>
      <w:lvlJc w:val="left"/>
      <w:pPr>
        <w:ind w:left="7565" w:hanging="361"/>
      </w:pPr>
      <w:rPr>
        <w:rFonts w:hint="default"/>
        <w:lang w:val="en-US" w:eastAsia="en-US" w:bidi="ar-SA"/>
      </w:rPr>
    </w:lvl>
    <w:lvl w:ilvl="7" w:tplc="2060828E">
      <w:numFmt w:val="bullet"/>
      <w:lvlText w:val="•"/>
      <w:lvlJc w:val="left"/>
      <w:pPr>
        <w:ind w:left="8650" w:hanging="361"/>
      </w:pPr>
      <w:rPr>
        <w:rFonts w:hint="default"/>
        <w:lang w:val="en-US" w:eastAsia="en-US" w:bidi="ar-SA"/>
      </w:rPr>
    </w:lvl>
    <w:lvl w:ilvl="8" w:tplc="EE0A75DC">
      <w:numFmt w:val="bullet"/>
      <w:lvlText w:val="•"/>
      <w:lvlJc w:val="left"/>
      <w:pPr>
        <w:ind w:left="9736" w:hanging="361"/>
      </w:pPr>
      <w:rPr>
        <w:rFonts w:hint="default"/>
        <w:lang w:val="en-US" w:eastAsia="en-US" w:bidi="ar-SA"/>
      </w:rPr>
    </w:lvl>
  </w:abstractNum>
  <w:abstractNum w:abstractNumId="6" w15:restartNumberingAfterBreak="0">
    <w:nsid w:val="4EF8E926"/>
    <w:multiLevelType w:val="hybridMultilevel"/>
    <w:tmpl w:val="57861B22"/>
    <w:lvl w:ilvl="0" w:tplc="5CF46B4E">
      <w:numFmt w:val="bullet"/>
      <w:lvlText w:val=""/>
      <w:lvlJc w:val="left"/>
      <w:pPr>
        <w:ind w:left="838" w:hanging="360"/>
      </w:pPr>
      <w:rPr>
        <w:rFonts w:ascii="Symbol" w:eastAsia="Symbol" w:hAnsi="Symbol" w:cs="Symbol" w:hint="default"/>
        <w:spacing w:val="0"/>
        <w:w w:val="99"/>
        <w:lang w:val="en-US" w:eastAsia="en-US" w:bidi="ar-SA"/>
      </w:rPr>
    </w:lvl>
    <w:lvl w:ilvl="1" w:tplc="0E5A0D30">
      <w:numFmt w:val="bullet"/>
      <w:lvlText w:val="•"/>
      <w:lvlJc w:val="left"/>
      <w:pPr>
        <w:ind w:left="1714" w:hanging="360"/>
      </w:pPr>
      <w:rPr>
        <w:rFonts w:hint="default"/>
        <w:lang w:val="en-US" w:eastAsia="en-US" w:bidi="ar-SA"/>
      </w:rPr>
    </w:lvl>
    <w:lvl w:ilvl="2" w:tplc="4F561E96">
      <w:numFmt w:val="bullet"/>
      <w:lvlText w:val="•"/>
      <w:lvlJc w:val="left"/>
      <w:pPr>
        <w:ind w:left="2589" w:hanging="360"/>
      </w:pPr>
      <w:rPr>
        <w:rFonts w:hint="default"/>
        <w:lang w:val="en-US" w:eastAsia="en-US" w:bidi="ar-SA"/>
      </w:rPr>
    </w:lvl>
    <w:lvl w:ilvl="3" w:tplc="E7322EDE">
      <w:numFmt w:val="bullet"/>
      <w:lvlText w:val="•"/>
      <w:lvlJc w:val="left"/>
      <w:pPr>
        <w:ind w:left="3463" w:hanging="360"/>
      </w:pPr>
      <w:rPr>
        <w:rFonts w:hint="default"/>
        <w:lang w:val="en-US" w:eastAsia="en-US" w:bidi="ar-SA"/>
      </w:rPr>
    </w:lvl>
    <w:lvl w:ilvl="4" w:tplc="8070B298">
      <w:numFmt w:val="bullet"/>
      <w:lvlText w:val="•"/>
      <w:lvlJc w:val="left"/>
      <w:pPr>
        <w:ind w:left="4338" w:hanging="360"/>
      </w:pPr>
      <w:rPr>
        <w:rFonts w:hint="default"/>
        <w:lang w:val="en-US" w:eastAsia="en-US" w:bidi="ar-SA"/>
      </w:rPr>
    </w:lvl>
    <w:lvl w:ilvl="5" w:tplc="E452B6E6">
      <w:numFmt w:val="bullet"/>
      <w:lvlText w:val="•"/>
      <w:lvlJc w:val="left"/>
      <w:pPr>
        <w:ind w:left="5213" w:hanging="360"/>
      </w:pPr>
      <w:rPr>
        <w:rFonts w:hint="default"/>
        <w:lang w:val="en-US" w:eastAsia="en-US" w:bidi="ar-SA"/>
      </w:rPr>
    </w:lvl>
    <w:lvl w:ilvl="6" w:tplc="1D4A2B5A">
      <w:numFmt w:val="bullet"/>
      <w:lvlText w:val="•"/>
      <w:lvlJc w:val="left"/>
      <w:pPr>
        <w:ind w:left="6087" w:hanging="360"/>
      </w:pPr>
      <w:rPr>
        <w:rFonts w:hint="default"/>
        <w:lang w:val="en-US" w:eastAsia="en-US" w:bidi="ar-SA"/>
      </w:rPr>
    </w:lvl>
    <w:lvl w:ilvl="7" w:tplc="8CAAD5B6">
      <w:numFmt w:val="bullet"/>
      <w:lvlText w:val="•"/>
      <w:lvlJc w:val="left"/>
      <w:pPr>
        <w:ind w:left="6962" w:hanging="360"/>
      </w:pPr>
      <w:rPr>
        <w:rFonts w:hint="default"/>
        <w:lang w:val="en-US" w:eastAsia="en-US" w:bidi="ar-SA"/>
      </w:rPr>
    </w:lvl>
    <w:lvl w:ilvl="8" w:tplc="4300CF6A">
      <w:numFmt w:val="bullet"/>
      <w:lvlText w:val="•"/>
      <w:lvlJc w:val="left"/>
      <w:pPr>
        <w:ind w:left="7837" w:hanging="360"/>
      </w:pPr>
      <w:rPr>
        <w:rFonts w:hint="default"/>
        <w:lang w:val="en-US" w:eastAsia="en-US" w:bidi="ar-SA"/>
      </w:rPr>
    </w:lvl>
  </w:abstractNum>
  <w:abstractNum w:abstractNumId="7" w15:restartNumberingAfterBreak="0">
    <w:nsid w:val="59B83E25"/>
    <w:multiLevelType w:val="hybridMultilevel"/>
    <w:tmpl w:val="E0FCC09C"/>
    <w:lvl w:ilvl="0" w:tplc="08090001">
      <w:start w:val="1"/>
      <w:numFmt w:val="bullet"/>
      <w:lvlText w:val=""/>
      <w:lvlJc w:val="left"/>
      <w:pPr>
        <w:ind w:left="838" w:hanging="360"/>
      </w:pPr>
      <w:rPr>
        <w:rFonts w:ascii="Symbol" w:hAnsi="Symbol" w:hint="default"/>
      </w:rPr>
    </w:lvl>
    <w:lvl w:ilvl="1" w:tplc="08090003">
      <w:start w:val="1"/>
      <w:numFmt w:val="bullet"/>
      <w:lvlText w:val="o"/>
      <w:lvlJc w:val="left"/>
      <w:pPr>
        <w:ind w:left="1558" w:hanging="360"/>
      </w:pPr>
      <w:rPr>
        <w:rFonts w:ascii="Courier New" w:hAnsi="Courier New" w:cs="Courier New" w:hint="default"/>
      </w:rPr>
    </w:lvl>
    <w:lvl w:ilvl="2" w:tplc="08090005" w:tentative="1">
      <w:start w:val="1"/>
      <w:numFmt w:val="bullet"/>
      <w:lvlText w:val=""/>
      <w:lvlJc w:val="left"/>
      <w:pPr>
        <w:ind w:left="2278" w:hanging="360"/>
      </w:pPr>
      <w:rPr>
        <w:rFonts w:ascii="Wingdings" w:hAnsi="Wingdings" w:hint="default"/>
      </w:rPr>
    </w:lvl>
    <w:lvl w:ilvl="3" w:tplc="08090001" w:tentative="1">
      <w:start w:val="1"/>
      <w:numFmt w:val="bullet"/>
      <w:lvlText w:val=""/>
      <w:lvlJc w:val="left"/>
      <w:pPr>
        <w:ind w:left="2998" w:hanging="360"/>
      </w:pPr>
      <w:rPr>
        <w:rFonts w:ascii="Symbol" w:hAnsi="Symbol" w:hint="default"/>
      </w:rPr>
    </w:lvl>
    <w:lvl w:ilvl="4" w:tplc="08090003" w:tentative="1">
      <w:start w:val="1"/>
      <w:numFmt w:val="bullet"/>
      <w:lvlText w:val="o"/>
      <w:lvlJc w:val="left"/>
      <w:pPr>
        <w:ind w:left="3718" w:hanging="360"/>
      </w:pPr>
      <w:rPr>
        <w:rFonts w:ascii="Courier New" w:hAnsi="Courier New" w:cs="Courier New" w:hint="default"/>
      </w:rPr>
    </w:lvl>
    <w:lvl w:ilvl="5" w:tplc="08090005" w:tentative="1">
      <w:start w:val="1"/>
      <w:numFmt w:val="bullet"/>
      <w:lvlText w:val=""/>
      <w:lvlJc w:val="left"/>
      <w:pPr>
        <w:ind w:left="4438" w:hanging="360"/>
      </w:pPr>
      <w:rPr>
        <w:rFonts w:ascii="Wingdings" w:hAnsi="Wingdings" w:hint="default"/>
      </w:rPr>
    </w:lvl>
    <w:lvl w:ilvl="6" w:tplc="08090001" w:tentative="1">
      <w:start w:val="1"/>
      <w:numFmt w:val="bullet"/>
      <w:lvlText w:val=""/>
      <w:lvlJc w:val="left"/>
      <w:pPr>
        <w:ind w:left="5158" w:hanging="360"/>
      </w:pPr>
      <w:rPr>
        <w:rFonts w:ascii="Symbol" w:hAnsi="Symbol" w:hint="default"/>
      </w:rPr>
    </w:lvl>
    <w:lvl w:ilvl="7" w:tplc="08090003" w:tentative="1">
      <w:start w:val="1"/>
      <w:numFmt w:val="bullet"/>
      <w:lvlText w:val="o"/>
      <w:lvlJc w:val="left"/>
      <w:pPr>
        <w:ind w:left="5878" w:hanging="360"/>
      </w:pPr>
      <w:rPr>
        <w:rFonts w:ascii="Courier New" w:hAnsi="Courier New" w:cs="Courier New" w:hint="default"/>
      </w:rPr>
    </w:lvl>
    <w:lvl w:ilvl="8" w:tplc="08090005" w:tentative="1">
      <w:start w:val="1"/>
      <w:numFmt w:val="bullet"/>
      <w:lvlText w:val=""/>
      <w:lvlJc w:val="left"/>
      <w:pPr>
        <w:ind w:left="6598" w:hanging="360"/>
      </w:pPr>
      <w:rPr>
        <w:rFonts w:ascii="Wingdings" w:hAnsi="Wingdings" w:hint="default"/>
      </w:rPr>
    </w:lvl>
  </w:abstractNum>
  <w:num w:numId="1" w16cid:durableId="611937636">
    <w:abstractNumId w:val="4"/>
  </w:num>
  <w:num w:numId="2" w16cid:durableId="405347553">
    <w:abstractNumId w:val="6"/>
  </w:num>
  <w:num w:numId="3" w16cid:durableId="625238841">
    <w:abstractNumId w:val="5"/>
  </w:num>
  <w:num w:numId="4" w16cid:durableId="347220371">
    <w:abstractNumId w:val="3"/>
  </w:num>
  <w:num w:numId="5" w16cid:durableId="419640544">
    <w:abstractNumId w:val="1"/>
  </w:num>
  <w:num w:numId="6" w16cid:durableId="1360351562">
    <w:abstractNumId w:val="7"/>
  </w:num>
  <w:num w:numId="7" w16cid:durableId="551312457">
    <w:abstractNumId w:val="2"/>
  </w:num>
  <w:num w:numId="8" w16cid:durableId="20110547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732398D"/>
    <w:rsid w:val="00003219"/>
    <w:rsid w:val="000161E1"/>
    <w:rsid w:val="00077F38"/>
    <w:rsid w:val="00081B3A"/>
    <w:rsid w:val="000F3BBD"/>
    <w:rsid w:val="0010092D"/>
    <w:rsid w:val="00105089"/>
    <w:rsid w:val="00133A73"/>
    <w:rsid w:val="00150E68"/>
    <w:rsid w:val="00194007"/>
    <w:rsid w:val="001B0940"/>
    <w:rsid w:val="001C7675"/>
    <w:rsid w:val="001D7DE5"/>
    <w:rsid w:val="00281D93"/>
    <w:rsid w:val="002B2EB6"/>
    <w:rsid w:val="002C3D4D"/>
    <w:rsid w:val="002C6083"/>
    <w:rsid w:val="002F77B0"/>
    <w:rsid w:val="00320FD0"/>
    <w:rsid w:val="00333AF5"/>
    <w:rsid w:val="003720A9"/>
    <w:rsid w:val="003721E6"/>
    <w:rsid w:val="00372C45"/>
    <w:rsid w:val="00373494"/>
    <w:rsid w:val="003B0050"/>
    <w:rsid w:val="003C4F9B"/>
    <w:rsid w:val="003D1C79"/>
    <w:rsid w:val="00451EA4"/>
    <w:rsid w:val="00494F24"/>
    <w:rsid w:val="00501EEF"/>
    <w:rsid w:val="0053795C"/>
    <w:rsid w:val="00552C59"/>
    <w:rsid w:val="00595685"/>
    <w:rsid w:val="005C2B26"/>
    <w:rsid w:val="005F31F4"/>
    <w:rsid w:val="006217AF"/>
    <w:rsid w:val="00626AB5"/>
    <w:rsid w:val="00684698"/>
    <w:rsid w:val="006F5273"/>
    <w:rsid w:val="00701016"/>
    <w:rsid w:val="00735417"/>
    <w:rsid w:val="0075484C"/>
    <w:rsid w:val="00783F96"/>
    <w:rsid w:val="007962C1"/>
    <w:rsid w:val="007D275F"/>
    <w:rsid w:val="007F6935"/>
    <w:rsid w:val="008213DA"/>
    <w:rsid w:val="00877C5E"/>
    <w:rsid w:val="0088794E"/>
    <w:rsid w:val="008A141A"/>
    <w:rsid w:val="008D3B1D"/>
    <w:rsid w:val="00922DDE"/>
    <w:rsid w:val="0093189A"/>
    <w:rsid w:val="00990847"/>
    <w:rsid w:val="00993BF0"/>
    <w:rsid w:val="009A6CC3"/>
    <w:rsid w:val="009C11C8"/>
    <w:rsid w:val="009E2404"/>
    <w:rsid w:val="009E256F"/>
    <w:rsid w:val="009F6797"/>
    <w:rsid w:val="00A360D8"/>
    <w:rsid w:val="00A56E39"/>
    <w:rsid w:val="00A6777C"/>
    <w:rsid w:val="00AC4C0C"/>
    <w:rsid w:val="00AF097A"/>
    <w:rsid w:val="00B85211"/>
    <w:rsid w:val="00B9086F"/>
    <w:rsid w:val="00BB0FF8"/>
    <w:rsid w:val="00C025F4"/>
    <w:rsid w:val="00C22852"/>
    <w:rsid w:val="00C70DF0"/>
    <w:rsid w:val="00CB308F"/>
    <w:rsid w:val="00CD65C2"/>
    <w:rsid w:val="00D155FF"/>
    <w:rsid w:val="00D46EFF"/>
    <w:rsid w:val="00E00FC1"/>
    <w:rsid w:val="00E2622F"/>
    <w:rsid w:val="00E3449D"/>
    <w:rsid w:val="00E675E1"/>
    <w:rsid w:val="00E81C60"/>
    <w:rsid w:val="00EA12E1"/>
    <w:rsid w:val="00EB214A"/>
    <w:rsid w:val="00EC4397"/>
    <w:rsid w:val="00EE166B"/>
    <w:rsid w:val="00EF1CA5"/>
    <w:rsid w:val="00F37E06"/>
    <w:rsid w:val="00F43D34"/>
    <w:rsid w:val="00F47C01"/>
    <w:rsid w:val="00F774A8"/>
    <w:rsid w:val="00FA06D8"/>
    <w:rsid w:val="00FB4921"/>
    <w:rsid w:val="00FE23D6"/>
    <w:rsid w:val="12117992"/>
    <w:rsid w:val="1A6A9791"/>
    <w:rsid w:val="2BCAD60B"/>
    <w:rsid w:val="305ACE1F"/>
    <w:rsid w:val="3D7F083A"/>
    <w:rsid w:val="3F5DE395"/>
    <w:rsid w:val="6732398D"/>
    <w:rsid w:val="6B7E99D9"/>
    <w:rsid w:val="6C7B8428"/>
    <w:rsid w:val="7AAC15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2C0A93"/>
  <w15:docId w15:val="{E2E52860-FF65-4CB6-9F4B-1C5AA12F9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rPr>
  </w:style>
  <w:style w:type="paragraph" w:styleId="Heading1">
    <w:name w:val="heading 1"/>
    <w:basedOn w:val="Normal"/>
    <w:uiPriority w:val="9"/>
    <w:qFormat/>
    <w:pPr>
      <w:ind w:left="118"/>
      <w:outlineLvl w:val="0"/>
    </w:pPr>
    <w:rPr>
      <w:b/>
      <w:bCs/>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hanging="360"/>
    </w:pPr>
    <w:rPr>
      <w:lang w:val="en-US"/>
    </w:rPr>
  </w:style>
  <w:style w:type="paragraph" w:styleId="Title">
    <w:name w:val="Title"/>
    <w:basedOn w:val="Normal"/>
    <w:uiPriority w:val="10"/>
    <w:qFormat/>
    <w:pPr>
      <w:ind w:left="118"/>
    </w:pPr>
    <w:rPr>
      <w:b/>
      <w:bCs/>
      <w:sz w:val="24"/>
      <w:szCs w:val="24"/>
      <w:lang w:val="en-US"/>
    </w:rPr>
  </w:style>
  <w:style w:type="paragraph" w:styleId="ListParagraph">
    <w:name w:val="List Paragraph"/>
    <w:basedOn w:val="Normal"/>
    <w:uiPriority w:val="1"/>
    <w:qFormat/>
    <w:pPr>
      <w:ind w:left="838" w:hanging="360"/>
    </w:pPr>
    <w:rPr>
      <w:lang w:val="en-US"/>
    </w:rPr>
  </w:style>
  <w:style w:type="paragraph" w:customStyle="1" w:styleId="TableParagraph">
    <w:name w:val="Table Paragraph"/>
    <w:basedOn w:val="Normal"/>
    <w:uiPriority w:val="1"/>
    <w:qFormat/>
    <w:rPr>
      <w:lang w:val="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735417"/>
    <w:pPr>
      <w:tabs>
        <w:tab w:val="center" w:pos="4513"/>
        <w:tab w:val="right" w:pos="9026"/>
      </w:tabs>
    </w:pPr>
  </w:style>
  <w:style w:type="character" w:customStyle="1" w:styleId="HeaderChar">
    <w:name w:val="Header Char"/>
    <w:basedOn w:val="DefaultParagraphFont"/>
    <w:link w:val="Header"/>
    <w:uiPriority w:val="99"/>
    <w:rsid w:val="00735417"/>
    <w:rPr>
      <w:rFonts w:ascii="Arial" w:eastAsia="Arial" w:hAnsi="Arial" w:cs="Arial"/>
      <w:lang w:val="en-GB"/>
    </w:rPr>
  </w:style>
  <w:style w:type="paragraph" w:styleId="Footer">
    <w:name w:val="footer"/>
    <w:basedOn w:val="Normal"/>
    <w:link w:val="FooterChar"/>
    <w:uiPriority w:val="99"/>
    <w:unhideWhenUsed/>
    <w:rsid w:val="00735417"/>
    <w:pPr>
      <w:tabs>
        <w:tab w:val="center" w:pos="4513"/>
        <w:tab w:val="right" w:pos="9026"/>
      </w:tabs>
    </w:pPr>
  </w:style>
  <w:style w:type="character" w:customStyle="1" w:styleId="FooterChar">
    <w:name w:val="Footer Char"/>
    <w:basedOn w:val="DefaultParagraphFont"/>
    <w:link w:val="Footer"/>
    <w:uiPriority w:val="99"/>
    <w:rsid w:val="00735417"/>
    <w:rPr>
      <w:rFonts w:ascii="Arial" w:eastAsia="Arial" w:hAnsi="Arial" w:cs="Arial"/>
      <w:lang w:val="en-GB"/>
    </w:rPr>
  </w:style>
  <w:style w:type="paragraph" w:styleId="Revision">
    <w:name w:val="Revision"/>
    <w:hidden/>
    <w:uiPriority w:val="99"/>
    <w:semiHidden/>
    <w:rsid w:val="00EE166B"/>
    <w:pPr>
      <w:widowControl/>
      <w:autoSpaceDE/>
      <w:autoSpaceDN/>
    </w:pPr>
    <w:rPr>
      <w:rFonts w:ascii="Arial" w:eastAsia="Arial" w:hAnsi="Arial" w:cs="Arial"/>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41039220-31d5-4cee-a973-648658740d99" xsi:nil="true"/>
    <lcf76f155ced4ddcb4097134ff3c332f xmlns="7296914d-ecbe-4fbe-b692-7acf24a6381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C97F0D5F8B1C8428F41D293A199C87B" ma:contentTypeVersion="12" ma:contentTypeDescription="Create a new document." ma:contentTypeScope="" ma:versionID="94173d8c7ef9281497b0570ef7d5c774">
  <xsd:schema xmlns:xsd="http://www.w3.org/2001/XMLSchema" xmlns:xs="http://www.w3.org/2001/XMLSchema" xmlns:p="http://schemas.microsoft.com/office/2006/metadata/properties" xmlns:ns2="7296914d-ecbe-4fbe-b692-7acf24a6381b" xmlns:ns3="41039220-31d5-4cee-a973-648658740d99" targetNamespace="http://schemas.microsoft.com/office/2006/metadata/properties" ma:root="true" ma:fieldsID="18c9d79a80722f632f1ba343a2372ab7" ns2:_="" ns3:_="">
    <xsd:import namespace="7296914d-ecbe-4fbe-b692-7acf24a6381b"/>
    <xsd:import namespace="41039220-31d5-4cee-a973-648658740d9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96914d-ecbe-4fbe-b692-7acf24a638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9c6b794-e92e-4d47-b953-fa2dc3cd4d8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1039220-31d5-4cee-a973-648658740d9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9d78a1e-f1cc-4818-85ca-6e1c12e49728}" ma:internalName="TaxCatchAll" ma:showField="CatchAllData" ma:web="41039220-31d5-4cee-a973-648658740d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96CC04-B986-4752-A6F6-F783E0248125}">
  <ds:schemaRefs>
    <ds:schemaRef ds:uri="http://schemas.openxmlformats.org/officeDocument/2006/bibliography"/>
  </ds:schemaRefs>
</ds:datastoreItem>
</file>

<file path=customXml/itemProps2.xml><?xml version="1.0" encoding="utf-8"?>
<ds:datastoreItem xmlns:ds="http://schemas.openxmlformats.org/officeDocument/2006/customXml" ds:itemID="{CF454F66-52CC-4463-A74B-5A2B593FFA3D}">
  <ds:schemaRefs>
    <ds:schemaRef ds:uri="http://schemas.microsoft.com/office/2006/metadata/properties"/>
    <ds:schemaRef ds:uri="http://schemas.microsoft.com/office/infopath/2007/PartnerControls"/>
    <ds:schemaRef ds:uri="41039220-31d5-4cee-a973-648658740d99"/>
    <ds:schemaRef ds:uri="7296914d-ecbe-4fbe-b692-7acf24a6381b"/>
  </ds:schemaRefs>
</ds:datastoreItem>
</file>

<file path=customXml/itemProps3.xml><?xml version="1.0" encoding="utf-8"?>
<ds:datastoreItem xmlns:ds="http://schemas.openxmlformats.org/officeDocument/2006/customXml" ds:itemID="{E90C2FE0-3EF8-4D91-AD65-07FD5A562C67}">
  <ds:schemaRefs>
    <ds:schemaRef ds:uri="http://schemas.microsoft.com/sharepoint/v3/contenttype/forms"/>
  </ds:schemaRefs>
</ds:datastoreItem>
</file>

<file path=customXml/itemProps4.xml><?xml version="1.0" encoding="utf-8"?>
<ds:datastoreItem xmlns:ds="http://schemas.openxmlformats.org/officeDocument/2006/customXml" ds:itemID="{7B45B5A8-362D-4B47-9190-7C2C051A0E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96914d-ecbe-4fbe-b692-7acf24a6381b"/>
    <ds:schemaRef ds:uri="41039220-31d5-4cee-a973-648658740d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3499aeb-8794-4bdb-a514-c3619694c9ea}" enabled="0" method="" siteId="{63499aeb-8794-4bdb-a514-c3619694c9ea}" removed="1"/>
</clbl:labelList>
</file>

<file path=docProps/app.xml><?xml version="1.0" encoding="utf-8"?>
<Properties xmlns="http://schemas.openxmlformats.org/officeDocument/2006/extended-properties" xmlns:vt="http://schemas.openxmlformats.org/officeDocument/2006/docPropsVTypes">
  <Template>Normal</Template>
  <TotalTime>11</TotalTime>
  <Pages>5</Pages>
  <Words>1425</Words>
  <Characters>8128</Characters>
  <Application>Microsoft Office Word</Application>
  <DocSecurity>0</DocSecurity>
  <Lines>67</Lines>
  <Paragraphs>19</Paragraphs>
  <ScaleCrop>false</ScaleCrop>
  <Company/>
  <LinksUpToDate>false</LinksUpToDate>
  <CharactersWithSpaces>9534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Key</dc:creator>
  <cp:lastModifiedBy>Scott Lawrence</cp:lastModifiedBy>
  <cp:revision>15</cp:revision>
  <dcterms:created xsi:type="dcterms:W3CDTF">2026-06-11T19:58:00Z</dcterms:created>
  <dcterms:modified xsi:type="dcterms:W3CDTF">2026-06-11T20:08:00Z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2025-01-31T00:00:00Z</vt:filetime>
  </property>
  <property fmtid="{D5CDD505-2E9C-101B-9397-08002B2CF9AE}" pid="3" name="Creator">
    <vt:lpwstr>Microsoft® Word for Microsoft 365</vt:lpwstr>
  </property>
  <property fmtid="{D5CDD505-2E9C-101B-9397-08002B2CF9AE}" pid="4" name="LastSaved">
    <vt:filetime>2025-02-06T00:00:00Z</vt:filetime>
  </property>
  <property fmtid="{D5CDD505-2E9C-101B-9397-08002B2CF9AE}" pid="5" name="Producer">
    <vt:lpwstr>Microsoft® Word for Microsoft 365</vt:lpwstr>
  </property>
  <property fmtid="{D5CDD505-2E9C-101B-9397-08002B2CF9AE}" pid="6" name="ContentTypeId">
    <vt:lpwstr>0x010100BC97F0D5F8B1C8428F41D293A199C87B</vt:lpwstr>
  </property>
  <property fmtid="{D5CDD505-2E9C-101B-9397-08002B2CF9AE}" pid="7" name="MediaServiceImageTags">
    <vt:lpwstr/>
  </property>
</Properties>
</file>