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B918D" w14:textId="42802D35" w:rsidR="00CC745D" w:rsidRPr="00CC745D" w:rsidRDefault="00CC745D" w:rsidP="00CC745D">
      <w:pPr>
        <w:textAlignment w:val="baseline"/>
        <w:rPr>
          <w:rFonts w:eastAsia="Times New Roman" w:cs="Arial"/>
          <w:b/>
          <w:bCs/>
          <w:color w:val="008AAB"/>
          <w:sz w:val="22"/>
          <w:lang w:eastAsia="en-GB"/>
        </w:rPr>
      </w:pPr>
      <w:r w:rsidRPr="00CC745D">
        <w:rPr>
          <w:rFonts w:eastAsia="Times New Roman" w:cs="Arial"/>
          <w:b/>
          <w:bCs/>
          <w:color w:val="008AAB"/>
          <w:sz w:val="22"/>
          <w:lang w:eastAsia="en-GB"/>
        </w:rPr>
        <w:t xml:space="preserve">Insurance Data </w:t>
      </w:r>
      <w:r>
        <w:rPr>
          <w:rFonts w:eastAsia="Times New Roman" w:cs="Arial"/>
          <w:b/>
          <w:bCs/>
          <w:color w:val="008AAB"/>
          <w:sz w:val="22"/>
          <w:lang w:eastAsia="en-GB"/>
        </w:rPr>
        <w:t>&amp;</w:t>
      </w:r>
      <w:r w:rsidRPr="00CC745D">
        <w:rPr>
          <w:rFonts w:eastAsia="Times New Roman" w:cs="Arial"/>
          <w:b/>
          <w:bCs/>
          <w:color w:val="008AAB"/>
          <w:sz w:val="22"/>
          <w:lang w:eastAsia="en-GB"/>
        </w:rPr>
        <w:t xml:space="preserve"> Projects Manager</w:t>
      </w:r>
    </w:p>
    <w:p w14:paraId="7D3B9C12" w14:textId="77777777" w:rsidR="00CC745D" w:rsidRPr="00CC745D" w:rsidRDefault="00CC745D" w:rsidP="00CC745D">
      <w:pPr>
        <w:textAlignment w:val="baseline"/>
        <w:rPr>
          <w:rFonts w:eastAsia="Times New Roman" w:cs="Arial"/>
          <w:sz w:val="22"/>
          <w:lang w:eastAsia="en-GB"/>
        </w:rPr>
      </w:pPr>
    </w:p>
    <w:p w14:paraId="72DF542C" w14:textId="77777777" w:rsidR="00CC745D" w:rsidRPr="00CC745D" w:rsidRDefault="00CC745D" w:rsidP="00CC745D">
      <w:pPr>
        <w:textAlignment w:val="baseline"/>
        <w:rPr>
          <w:rFonts w:eastAsia="Times New Roman" w:cs="Arial"/>
          <w:sz w:val="22"/>
          <w:lang w:eastAsia="en-GB"/>
        </w:rPr>
      </w:pPr>
      <w:r w:rsidRPr="00CC745D">
        <w:rPr>
          <w:rFonts w:eastAsia="Times New Roman" w:cs="Arial"/>
          <w:sz w:val="22"/>
          <w:lang w:eastAsia="en-GB"/>
        </w:rPr>
        <w:t>Our vision is to create communities where everyone has a safe home in a place where they’re proud to live. We’re big and we’re local. Residents are at the heart of all we and we use our size to influence positive change in the areas where we operate.</w:t>
      </w:r>
    </w:p>
    <w:p w14:paraId="7CAD2314" w14:textId="77777777" w:rsidR="00CC745D" w:rsidRPr="00CC745D" w:rsidRDefault="00CC745D" w:rsidP="00CC745D">
      <w:pPr>
        <w:textAlignment w:val="baseline"/>
        <w:rPr>
          <w:rFonts w:eastAsia="Times New Roman" w:cs="Arial"/>
          <w:sz w:val="22"/>
          <w:lang w:eastAsia="en-GB"/>
        </w:rPr>
      </w:pPr>
      <w:r w:rsidRPr="00CC745D">
        <w:rPr>
          <w:rFonts w:eastAsia="Times New Roman" w:cs="Arial"/>
          <w:sz w:val="22"/>
          <w:lang w:eastAsia="en-GB"/>
        </w:rPr>
        <w:t>  </w:t>
      </w:r>
    </w:p>
    <w:p w14:paraId="1927A34A" w14:textId="77777777" w:rsidR="00CC745D" w:rsidRPr="00CC745D" w:rsidRDefault="00CC745D" w:rsidP="00CC745D">
      <w:pPr>
        <w:textAlignment w:val="baseline"/>
        <w:rPr>
          <w:rFonts w:eastAsia="Times New Roman" w:cs="Arial"/>
          <w:sz w:val="22"/>
          <w:lang w:eastAsia="en-GB"/>
        </w:rPr>
      </w:pPr>
      <w:r w:rsidRPr="00CC745D">
        <w:rPr>
          <w:rFonts w:eastAsia="Times New Roman" w:cs="Arial"/>
          <w:sz w:val="22"/>
          <w:lang w:eastAsia="en-GB"/>
        </w:rPr>
        <w:t xml:space="preserve">It’s also about living our values which are at the </w:t>
      </w:r>
      <w:r w:rsidRPr="00CC745D">
        <w:rPr>
          <w:rFonts w:eastAsia="Times New Roman" w:cs="Arial"/>
          <w:b/>
          <w:bCs/>
          <w:sz w:val="22"/>
          <w:lang w:eastAsia="en-GB"/>
        </w:rPr>
        <w:t>HEART</w:t>
      </w:r>
      <w:r w:rsidRPr="00CC745D">
        <w:rPr>
          <w:rFonts w:eastAsia="Times New Roman" w:cs="Arial"/>
          <w:sz w:val="22"/>
          <w:lang w:eastAsia="en-GB"/>
        </w:rPr>
        <w:t xml:space="preserve"> of what we do. All colleagues are  expected to demonstrate a commitment to our values through their behaviours, actions and words on a daily basis. As a valued member of the Southern Housing Team, you’ll embrace our Values to inspire others as well as yourself to be </w:t>
      </w:r>
      <w:r w:rsidRPr="00CC745D">
        <w:rPr>
          <w:rFonts w:eastAsia="Times New Roman" w:cs="Arial"/>
          <w:sz w:val="22"/>
          <w:lang w:eastAsia="en-GB"/>
        </w:rPr>
        <w:br/>
      </w:r>
    </w:p>
    <w:p w14:paraId="20B00C73" w14:textId="77777777" w:rsidR="00CC745D" w:rsidRPr="00CC745D" w:rsidRDefault="00CC745D" w:rsidP="00CC745D">
      <w:pPr>
        <w:pStyle w:val="ListParagraph"/>
        <w:numPr>
          <w:ilvl w:val="0"/>
          <w:numId w:val="1"/>
        </w:numPr>
        <w:jc w:val="both"/>
        <w:textAlignment w:val="baseline"/>
        <w:rPr>
          <w:rFonts w:eastAsia="Times New Roman" w:cs="Arial"/>
          <w:sz w:val="22"/>
          <w:lang w:eastAsia="en-GB"/>
        </w:rPr>
      </w:pPr>
      <w:r w:rsidRPr="00CC745D">
        <w:rPr>
          <w:rFonts w:cs="Arial"/>
          <w:b/>
          <w:bCs/>
          <w:color w:val="008AAB"/>
          <w:sz w:val="22"/>
        </w:rPr>
        <w:t>H</w:t>
      </w:r>
      <w:r w:rsidRPr="00CC745D">
        <w:rPr>
          <w:rFonts w:eastAsia="Times New Roman" w:cs="Arial"/>
          <w:sz w:val="22"/>
          <w:lang w:eastAsia="en-GB"/>
        </w:rPr>
        <w:t>onest</w:t>
      </w:r>
    </w:p>
    <w:p w14:paraId="1CDA64F5" w14:textId="77777777" w:rsidR="00CC745D" w:rsidRPr="00CC745D" w:rsidRDefault="00CC745D" w:rsidP="00CC745D">
      <w:pPr>
        <w:pStyle w:val="ListParagraph"/>
        <w:numPr>
          <w:ilvl w:val="0"/>
          <w:numId w:val="1"/>
        </w:numPr>
        <w:jc w:val="both"/>
        <w:textAlignment w:val="baseline"/>
        <w:rPr>
          <w:rFonts w:eastAsia="Times New Roman" w:cs="Arial"/>
          <w:sz w:val="22"/>
          <w:lang w:eastAsia="en-GB"/>
        </w:rPr>
      </w:pPr>
      <w:r w:rsidRPr="00CC745D">
        <w:rPr>
          <w:rFonts w:cs="Arial"/>
          <w:b/>
          <w:bCs/>
          <w:color w:val="008AAB"/>
          <w:sz w:val="22"/>
        </w:rPr>
        <w:t>E</w:t>
      </w:r>
      <w:r w:rsidRPr="00CC745D">
        <w:rPr>
          <w:rFonts w:eastAsia="Times New Roman" w:cs="Arial"/>
          <w:sz w:val="22"/>
          <w:lang w:eastAsia="en-GB"/>
        </w:rPr>
        <w:t>fficient</w:t>
      </w:r>
    </w:p>
    <w:p w14:paraId="015FC1EE" w14:textId="77777777" w:rsidR="00CC745D" w:rsidRPr="00CC745D" w:rsidRDefault="00CC745D" w:rsidP="00CC745D">
      <w:pPr>
        <w:pStyle w:val="ListParagraph"/>
        <w:numPr>
          <w:ilvl w:val="0"/>
          <w:numId w:val="1"/>
        </w:numPr>
        <w:jc w:val="both"/>
        <w:textAlignment w:val="baseline"/>
        <w:rPr>
          <w:rFonts w:eastAsia="Times New Roman" w:cs="Arial"/>
          <w:sz w:val="22"/>
          <w:lang w:eastAsia="en-GB"/>
        </w:rPr>
      </w:pPr>
      <w:r w:rsidRPr="00CC745D">
        <w:rPr>
          <w:rFonts w:cs="Arial"/>
          <w:b/>
          <w:bCs/>
          <w:color w:val="008AAB"/>
          <w:sz w:val="22"/>
        </w:rPr>
        <w:t>A</w:t>
      </w:r>
      <w:r w:rsidRPr="00CC745D">
        <w:rPr>
          <w:rFonts w:eastAsia="Times New Roman" w:cs="Arial"/>
          <w:sz w:val="22"/>
          <w:lang w:eastAsia="en-GB"/>
        </w:rPr>
        <w:t>ccountable</w:t>
      </w:r>
    </w:p>
    <w:p w14:paraId="519F8068" w14:textId="77777777" w:rsidR="00CC745D" w:rsidRPr="00CC745D" w:rsidRDefault="00CC745D" w:rsidP="00CC745D">
      <w:pPr>
        <w:pStyle w:val="ListParagraph"/>
        <w:numPr>
          <w:ilvl w:val="0"/>
          <w:numId w:val="1"/>
        </w:numPr>
        <w:jc w:val="both"/>
        <w:textAlignment w:val="baseline"/>
        <w:rPr>
          <w:rFonts w:eastAsia="Times New Roman" w:cs="Arial"/>
          <w:sz w:val="22"/>
          <w:lang w:eastAsia="en-GB"/>
        </w:rPr>
      </w:pPr>
      <w:r w:rsidRPr="00CC745D">
        <w:rPr>
          <w:rFonts w:cs="Arial"/>
          <w:b/>
          <w:bCs/>
          <w:color w:val="008AAB"/>
          <w:sz w:val="22"/>
        </w:rPr>
        <w:t>R</w:t>
      </w:r>
      <w:r w:rsidRPr="00CC745D">
        <w:rPr>
          <w:rFonts w:eastAsia="Times New Roman" w:cs="Arial"/>
          <w:sz w:val="22"/>
          <w:lang w:eastAsia="en-GB"/>
        </w:rPr>
        <w:t xml:space="preserve">espectful </w:t>
      </w:r>
    </w:p>
    <w:p w14:paraId="6F0DF16B" w14:textId="77777777" w:rsidR="00CC745D" w:rsidRPr="00CC745D" w:rsidRDefault="00CC745D" w:rsidP="00CC745D">
      <w:pPr>
        <w:pStyle w:val="ListParagraph"/>
        <w:numPr>
          <w:ilvl w:val="0"/>
          <w:numId w:val="1"/>
        </w:numPr>
        <w:jc w:val="both"/>
        <w:textAlignment w:val="baseline"/>
        <w:rPr>
          <w:rFonts w:eastAsia="Times New Roman" w:cs="Arial"/>
          <w:sz w:val="22"/>
          <w:lang w:eastAsia="en-GB"/>
        </w:rPr>
      </w:pPr>
      <w:r w:rsidRPr="00CC745D">
        <w:rPr>
          <w:rFonts w:cs="Arial"/>
          <w:b/>
          <w:bCs/>
          <w:color w:val="008AAB"/>
          <w:sz w:val="22"/>
        </w:rPr>
        <w:t>T</w:t>
      </w:r>
      <w:r w:rsidRPr="00CC745D">
        <w:rPr>
          <w:rFonts w:eastAsia="Times New Roman" w:cs="Arial"/>
          <w:sz w:val="22"/>
          <w:lang w:eastAsia="en-GB"/>
        </w:rPr>
        <w:t>rusted</w:t>
      </w:r>
    </w:p>
    <w:p w14:paraId="04F380CC" w14:textId="77777777" w:rsidR="00CC745D" w:rsidRPr="00CC745D" w:rsidRDefault="00CC745D" w:rsidP="00CC745D">
      <w:pPr>
        <w:jc w:val="both"/>
        <w:textAlignment w:val="baseline"/>
        <w:rPr>
          <w:rFonts w:eastAsia="Times New Roman" w:cs="Arial"/>
          <w:b/>
          <w:bCs/>
          <w:color w:val="000000" w:themeColor="text1"/>
          <w:sz w:val="22"/>
          <w:lang w:eastAsia="en-GB"/>
        </w:rPr>
      </w:pPr>
    </w:p>
    <w:p w14:paraId="0CA0CD62" w14:textId="77777777" w:rsidR="00CC745D" w:rsidRPr="00CC745D" w:rsidRDefault="00CC745D" w:rsidP="00CC745D">
      <w:pPr>
        <w:jc w:val="both"/>
        <w:textAlignment w:val="baseline"/>
        <w:rPr>
          <w:rFonts w:eastAsia="Times New Roman" w:cs="Arial"/>
          <w:b/>
          <w:bCs/>
          <w:color w:val="000000" w:themeColor="text1"/>
          <w:sz w:val="22"/>
          <w:lang w:eastAsia="en-GB"/>
        </w:rPr>
      </w:pPr>
      <w:r w:rsidRPr="00CC745D">
        <w:rPr>
          <w:rFonts w:eastAsia="Times New Roman" w:cs="Arial"/>
          <w:b/>
          <w:bCs/>
          <w:color w:val="000000" w:themeColor="text1"/>
          <w:sz w:val="22"/>
          <w:lang w:eastAsia="en-GB"/>
        </w:rPr>
        <w:t>You’ll demonstrate our HEART values in your behaviours. You’ll:</w:t>
      </w:r>
    </w:p>
    <w:p w14:paraId="0FF3CFB8" w14:textId="77777777" w:rsidR="00CC745D" w:rsidRPr="00CC745D" w:rsidRDefault="00CC745D" w:rsidP="00CC745D">
      <w:pPr>
        <w:pStyle w:val="Default"/>
        <w:jc w:val="both"/>
        <w:rPr>
          <w:rFonts w:ascii="Arial" w:hAnsi="Arial" w:cs="Arial"/>
          <w:sz w:val="22"/>
          <w:szCs w:val="22"/>
        </w:rPr>
      </w:pPr>
    </w:p>
    <w:p w14:paraId="17747247" w14:textId="77777777" w:rsidR="00CC745D" w:rsidRPr="00CC745D" w:rsidRDefault="00CC745D" w:rsidP="00CC745D">
      <w:pPr>
        <w:pStyle w:val="Default"/>
        <w:numPr>
          <w:ilvl w:val="0"/>
          <w:numId w:val="3"/>
        </w:numPr>
        <w:jc w:val="both"/>
        <w:rPr>
          <w:rFonts w:ascii="Arial" w:hAnsi="Arial" w:cs="Arial"/>
          <w:sz w:val="22"/>
          <w:szCs w:val="22"/>
        </w:rPr>
      </w:pPr>
      <w:r w:rsidRPr="00CC745D">
        <w:rPr>
          <w:rFonts w:ascii="Arial" w:hAnsi="Arial" w:cs="Arial"/>
          <w:sz w:val="22"/>
          <w:szCs w:val="22"/>
        </w:rPr>
        <w:t>Be authentic, open and transparent in your actions and words</w:t>
      </w:r>
    </w:p>
    <w:p w14:paraId="6950DC9E" w14:textId="77777777" w:rsidR="00CC745D" w:rsidRPr="00CC745D" w:rsidRDefault="00CC745D" w:rsidP="00CC745D">
      <w:pPr>
        <w:pStyle w:val="Default"/>
        <w:numPr>
          <w:ilvl w:val="0"/>
          <w:numId w:val="3"/>
        </w:numPr>
        <w:jc w:val="both"/>
        <w:rPr>
          <w:rFonts w:ascii="Arial" w:hAnsi="Arial" w:cs="Arial"/>
          <w:sz w:val="22"/>
          <w:szCs w:val="22"/>
        </w:rPr>
      </w:pPr>
      <w:r w:rsidRPr="00CC745D">
        <w:rPr>
          <w:rFonts w:ascii="Arial" w:hAnsi="Arial" w:cs="Arial"/>
          <w:sz w:val="22"/>
          <w:szCs w:val="22"/>
        </w:rPr>
        <w:t xml:space="preserve">Believe that by working together we accomplish more, and work hard every day to improve services, efficiency and value for money. </w:t>
      </w:r>
    </w:p>
    <w:p w14:paraId="5E2C7688" w14:textId="77777777" w:rsidR="00CC745D" w:rsidRPr="00CC745D" w:rsidRDefault="00CC745D" w:rsidP="00CC745D">
      <w:pPr>
        <w:pStyle w:val="Default"/>
        <w:numPr>
          <w:ilvl w:val="0"/>
          <w:numId w:val="3"/>
        </w:numPr>
        <w:jc w:val="both"/>
        <w:rPr>
          <w:rFonts w:ascii="Arial" w:hAnsi="Arial" w:cs="Arial"/>
          <w:sz w:val="22"/>
          <w:szCs w:val="22"/>
        </w:rPr>
      </w:pPr>
      <w:r w:rsidRPr="00CC745D">
        <w:rPr>
          <w:rFonts w:ascii="Arial" w:hAnsi="Arial" w:cs="Arial"/>
          <w:sz w:val="22"/>
          <w:szCs w:val="22"/>
        </w:rPr>
        <w:t>Take responsibility for delivering excellence and own your own actions.</w:t>
      </w:r>
    </w:p>
    <w:p w14:paraId="6ACC3724" w14:textId="77777777" w:rsidR="00CC745D" w:rsidRPr="00CC745D" w:rsidRDefault="00CC745D" w:rsidP="00CC745D">
      <w:pPr>
        <w:pStyle w:val="Default"/>
        <w:numPr>
          <w:ilvl w:val="0"/>
          <w:numId w:val="3"/>
        </w:numPr>
        <w:jc w:val="both"/>
        <w:rPr>
          <w:rFonts w:ascii="Arial" w:hAnsi="Arial" w:cs="Arial"/>
          <w:sz w:val="22"/>
          <w:szCs w:val="22"/>
        </w:rPr>
      </w:pPr>
      <w:r w:rsidRPr="00CC745D">
        <w:rPr>
          <w:rFonts w:ascii="Arial" w:hAnsi="Arial" w:cs="Arial"/>
          <w:sz w:val="22"/>
          <w:szCs w:val="22"/>
        </w:rPr>
        <w:t>Embrace difference, and put our residents, colleagues and our partners are at the heart of all you do.</w:t>
      </w:r>
    </w:p>
    <w:p w14:paraId="376C43F5" w14:textId="77777777" w:rsidR="00CC745D" w:rsidRPr="00CC745D" w:rsidRDefault="00CC745D" w:rsidP="00CC745D">
      <w:pPr>
        <w:pStyle w:val="Default"/>
        <w:numPr>
          <w:ilvl w:val="0"/>
          <w:numId w:val="3"/>
        </w:numPr>
        <w:jc w:val="both"/>
        <w:rPr>
          <w:rFonts w:ascii="Arial" w:hAnsi="Arial" w:cs="Arial"/>
          <w:sz w:val="22"/>
          <w:szCs w:val="22"/>
        </w:rPr>
      </w:pPr>
      <w:r w:rsidRPr="00CC745D">
        <w:rPr>
          <w:rFonts w:ascii="Arial" w:hAnsi="Arial" w:cs="Arial"/>
          <w:sz w:val="22"/>
          <w:szCs w:val="22"/>
        </w:rPr>
        <w:t>Do what you say you will and be relied upon to keep your promises.</w:t>
      </w:r>
    </w:p>
    <w:p w14:paraId="4F77ECCA" w14:textId="77777777" w:rsidR="00CC745D" w:rsidRPr="00CC745D" w:rsidRDefault="00CC745D" w:rsidP="00CC745D">
      <w:pPr>
        <w:textAlignment w:val="baseline"/>
        <w:rPr>
          <w:rFonts w:eastAsia="Times New Roman" w:cs="Arial"/>
          <w:sz w:val="22"/>
          <w:lang w:eastAsia="en-GB"/>
        </w:rPr>
      </w:pPr>
      <w:r w:rsidRPr="00CC745D">
        <w:rPr>
          <w:rFonts w:eastAsia="Times New Roman" w:cs="Arial"/>
          <w:sz w:val="22"/>
          <w:lang w:eastAsia="en-GB"/>
        </w:rPr>
        <w:t> </w:t>
      </w:r>
    </w:p>
    <w:p w14:paraId="46C3D29B" w14:textId="77777777" w:rsidR="00CC745D" w:rsidRPr="00CC745D" w:rsidRDefault="00CC745D" w:rsidP="00CC745D">
      <w:pPr>
        <w:rPr>
          <w:rFonts w:eastAsia="Times New Roman" w:cs="Arial"/>
          <w:sz w:val="22"/>
          <w:lang w:eastAsia="en-GB"/>
        </w:rPr>
      </w:pPr>
      <w:r w:rsidRPr="00CC745D">
        <w:rPr>
          <w:rFonts w:eastAsia="Times New Roman" w:cs="Arial"/>
          <w:sz w:val="22"/>
          <w:lang w:eastAsia="en-GB"/>
        </w:rPr>
        <w:t>And, of course, always collaborating as One Team, showing commitment to our approach to Equality Diversity &amp; Inclusion, Health &amp; Safety, Compliance and Code of Conduct policies and practices within Southern Housing.</w:t>
      </w:r>
    </w:p>
    <w:p w14:paraId="61735A40" w14:textId="77777777" w:rsidR="00CC745D" w:rsidRPr="00CC745D" w:rsidRDefault="00CC745D" w:rsidP="00CC745D">
      <w:pPr>
        <w:textAlignment w:val="baseline"/>
        <w:rPr>
          <w:rFonts w:eastAsia="Times New Roman" w:cs="Arial"/>
          <w:sz w:val="22"/>
          <w:lang w:eastAsia="en-GB"/>
        </w:rPr>
      </w:pPr>
    </w:p>
    <w:p w14:paraId="215A3034" w14:textId="77777777" w:rsidR="00CC745D" w:rsidRPr="00CC745D" w:rsidRDefault="00CC745D" w:rsidP="00CC745D">
      <w:pPr>
        <w:textAlignment w:val="baseline"/>
        <w:rPr>
          <w:rFonts w:eastAsia="Times New Roman" w:cs="Arial"/>
          <w:b/>
          <w:bCs/>
          <w:color w:val="008AAB"/>
          <w:sz w:val="22"/>
          <w:lang w:eastAsia="en-GB"/>
        </w:rPr>
      </w:pPr>
      <w:r w:rsidRPr="00CC745D">
        <w:rPr>
          <w:rFonts w:eastAsia="Times New Roman" w:cs="Arial"/>
          <w:b/>
          <w:bCs/>
          <w:color w:val="008AAB"/>
          <w:sz w:val="22"/>
          <w:lang w:eastAsia="en-GB"/>
        </w:rPr>
        <w:t>The role</w:t>
      </w:r>
    </w:p>
    <w:p w14:paraId="1BF80466" w14:textId="77777777" w:rsidR="00CC745D" w:rsidRPr="00CC745D" w:rsidRDefault="00CC745D" w:rsidP="00CC745D">
      <w:pPr>
        <w:textAlignment w:val="baseline"/>
        <w:rPr>
          <w:rFonts w:eastAsia="Times New Roman" w:cs="Arial"/>
          <w:sz w:val="22"/>
          <w:lang w:eastAsia="en-GB"/>
        </w:rPr>
      </w:pPr>
    </w:p>
    <w:p w14:paraId="14CD77CD" w14:textId="77777777" w:rsidR="00CC745D" w:rsidRPr="00CC745D" w:rsidRDefault="00CC745D" w:rsidP="00CC745D">
      <w:pPr>
        <w:textAlignment w:val="baseline"/>
        <w:rPr>
          <w:rFonts w:eastAsia="Times New Roman" w:cs="Arial"/>
          <w:sz w:val="22"/>
          <w:lang w:eastAsia="en-GB"/>
        </w:rPr>
      </w:pPr>
      <w:r w:rsidRPr="00CC745D">
        <w:rPr>
          <w:rFonts w:cs="Arial"/>
          <w:sz w:val="22"/>
        </w:rPr>
        <w:t xml:space="preserve">Reporting to the Head of Insurance, you will deputise for them. You'll be an excellent communicator who will manage the effective capture and presentation of company data required to support a robust insurance programme and efficient business. Support Southern Housing's insurance programme by leading and working on key projects, claims and data that impact the insurance arrangements of Southern Housing. Work with and influence key stakeholders to ensure insurance processes are fully considered and embedded into BAU. </w:t>
      </w:r>
    </w:p>
    <w:p w14:paraId="2979B689" w14:textId="77777777" w:rsidR="00CC745D" w:rsidRPr="00CC745D" w:rsidRDefault="00CC745D" w:rsidP="00CC745D">
      <w:pPr>
        <w:textAlignment w:val="baseline"/>
        <w:rPr>
          <w:rFonts w:eastAsia="Times New Roman" w:cs="Arial"/>
          <w:sz w:val="22"/>
          <w:lang w:eastAsia="en-GB"/>
        </w:rPr>
      </w:pPr>
    </w:p>
    <w:p w14:paraId="3D5C6F0D" w14:textId="77777777" w:rsidR="00CC745D" w:rsidRPr="00CC745D" w:rsidRDefault="00CC745D" w:rsidP="00CC745D">
      <w:pPr>
        <w:textAlignment w:val="baseline"/>
        <w:rPr>
          <w:rFonts w:eastAsia="Times New Roman" w:cs="Arial"/>
          <w:b/>
          <w:bCs/>
          <w:color w:val="008AAB"/>
          <w:sz w:val="22"/>
          <w:lang w:eastAsia="en-GB"/>
        </w:rPr>
      </w:pPr>
      <w:r w:rsidRPr="00CC745D">
        <w:rPr>
          <w:rFonts w:eastAsia="Times New Roman" w:cs="Arial"/>
          <w:b/>
          <w:bCs/>
          <w:color w:val="008AAB"/>
          <w:sz w:val="22"/>
          <w:lang w:eastAsia="en-GB"/>
        </w:rPr>
        <w:t>The location</w:t>
      </w:r>
    </w:p>
    <w:p w14:paraId="1E1D11ED" w14:textId="77777777" w:rsidR="00CC745D" w:rsidRPr="00CC745D" w:rsidRDefault="00CC745D" w:rsidP="00CC745D">
      <w:pPr>
        <w:textAlignment w:val="baseline"/>
        <w:rPr>
          <w:rFonts w:eastAsia="Times New Roman" w:cs="Arial"/>
          <w:b/>
          <w:bCs/>
          <w:color w:val="00A3AD"/>
          <w:sz w:val="22"/>
          <w:lang w:eastAsia="en-GB"/>
        </w:rPr>
      </w:pPr>
    </w:p>
    <w:p w14:paraId="5C458085" w14:textId="77777777" w:rsidR="00CC745D" w:rsidRPr="00CC745D" w:rsidRDefault="00CC745D" w:rsidP="00CC745D">
      <w:pPr>
        <w:rPr>
          <w:rFonts w:cs="Arial"/>
          <w:sz w:val="22"/>
          <w:lang w:eastAsia="en-GB"/>
        </w:rPr>
      </w:pPr>
      <w:r w:rsidRPr="00CC745D">
        <w:rPr>
          <w:rFonts w:cs="Arial"/>
          <w:sz w:val="22"/>
          <w:lang w:eastAsia="en-GB"/>
        </w:rPr>
        <w:t xml:space="preserve">You’ll be based at our </w:t>
      </w:r>
      <w:r w:rsidRPr="00CC745D">
        <w:rPr>
          <w:rFonts w:cs="Arial"/>
          <w:sz w:val="22"/>
        </w:rPr>
        <w:t>Head</w:t>
      </w:r>
      <w:r w:rsidRPr="00CC745D">
        <w:rPr>
          <w:rFonts w:cs="Arial"/>
          <w:sz w:val="22"/>
          <w:lang w:eastAsia="en-GB"/>
        </w:rPr>
        <w:t xml:space="preserve"> office in Farringdon, with the option for working in a hybrid way when appropriate and as agreed with your manager. </w:t>
      </w:r>
    </w:p>
    <w:p w14:paraId="71605CD5" w14:textId="77777777" w:rsidR="00CC745D" w:rsidRPr="00CC745D" w:rsidRDefault="00CC745D" w:rsidP="00CC745D">
      <w:pPr>
        <w:textAlignment w:val="baseline"/>
        <w:rPr>
          <w:rFonts w:eastAsia="Times New Roman" w:cs="Arial"/>
          <w:sz w:val="22"/>
          <w:lang w:eastAsia="en-GB"/>
        </w:rPr>
      </w:pPr>
    </w:p>
    <w:p w14:paraId="18D65483" w14:textId="77777777" w:rsidR="00CC745D" w:rsidRPr="00CC745D" w:rsidRDefault="00CC745D" w:rsidP="00CC745D">
      <w:pPr>
        <w:textAlignment w:val="baseline"/>
        <w:rPr>
          <w:rFonts w:eastAsia="Times New Roman" w:cs="Arial"/>
          <w:sz w:val="22"/>
          <w:lang w:eastAsia="en-GB"/>
        </w:rPr>
      </w:pPr>
    </w:p>
    <w:p w14:paraId="7174E640" w14:textId="77777777" w:rsidR="00CC745D" w:rsidRPr="00CC745D" w:rsidRDefault="00CC745D" w:rsidP="00CC745D">
      <w:pPr>
        <w:textAlignment w:val="baseline"/>
        <w:rPr>
          <w:rFonts w:eastAsia="Times New Roman" w:cs="Arial"/>
          <w:sz w:val="22"/>
          <w:lang w:eastAsia="en-GB"/>
        </w:rPr>
      </w:pPr>
    </w:p>
    <w:p w14:paraId="2CB21C16" w14:textId="77777777" w:rsidR="00CC745D" w:rsidRPr="00CC745D" w:rsidRDefault="00CC745D" w:rsidP="00CC745D">
      <w:pPr>
        <w:textAlignment w:val="baseline"/>
        <w:rPr>
          <w:rFonts w:eastAsia="Times New Roman" w:cs="Arial"/>
          <w:sz w:val="22"/>
          <w:lang w:eastAsia="en-GB"/>
        </w:rPr>
      </w:pPr>
    </w:p>
    <w:p w14:paraId="47EC5521" w14:textId="77777777" w:rsidR="00CC745D" w:rsidRPr="00CC745D" w:rsidRDefault="00CC745D" w:rsidP="00CC745D">
      <w:pPr>
        <w:textAlignment w:val="baseline"/>
        <w:rPr>
          <w:rFonts w:eastAsia="Times New Roman" w:cs="Arial"/>
          <w:sz w:val="22"/>
          <w:lang w:eastAsia="en-GB"/>
        </w:rPr>
      </w:pPr>
    </w:p>
    <w:p w14:paraId="508AA45C" w14:textId="77777777" w:rsidR="00CC745D" w:rsidRPr="00CC745D" w:rsidRDefault="00CC745D" w:rsidP="00CC745D">
      <w:pPr>
        <w:textAlignment w:val="baseline"/>
        <w:rPr>
          <w:rFonts w:eastAsia="Times New Roman" w:cs="Arial"/>
          <w:sz w:val="22"/>
          <w:lang w:eastAsia="en-GB"/>
        </w:rPr>
      </w:pPr>
    </w:p>
    <w:p w14:paraId="71D0414C" w14:textId="77777777" w:rsidR="00CC745D" w:rsidRPr="00CC745D" w:rsidRDefault="00CC745D" w:rsidP="00CC745D">
      <w:pPr>
        <w:textAlignment w:val="baseline"/>
        <w:rPr>
          <w:rFonts w:eastAsia="Times New Roman" w:cs="Arial"/>
          <w:sz w:val="22"/>
          <w:lang w:eastAsia="en-GB"/>
        </w:rPr>
      </w:pPr>
    </w:p>
    <w:p w14:paraId="5D6605AE" w14:textId="77777777" w:rsidR="00CC745D" w:rsidRPr="00CC745D" w:rsidRDefault="00CC745D" w:rsidP="00CC745D">
      <w:pPr>
        <w:textAlignment w:val="baseline"/>
        <w:rPr>
          <w:rFonts w:eastAsia="Times New Roman" w:cs="Arial"/>
          <w:sz w:val="22"/>
          <w:lang w:eastAsia="en-GB"/>
        </w:rPr>
      </w:pPr>
    </w:p>
    <w:p w14:paraId="2DF4D4D4" w14:textId="77777777" w:rsidR="00CC745D" w:rsidRPr="00CC745D" w:rsidRDefault="00CC745D" w:rsidP="00CC745D">
      <w:pPr>
        <w:textAlignment w:val="baseline"/>
        <w:rPr>
          <w:rFonts w:eastAsia="Times New Roman" w:cs="Arial"/>
          <w:b/>
          <w:bCs/>
          <w:color w:val="008AAB"/>
          <w:sz w:val="22"/>
          <w:lang w:eastAsia="en-GB"/>
        </w:rPr>
      </w:pPr>
      <w:r w:rsidRPr="00CC745D">
        <w:rPr>
          <w:rFonts w:eastAsia="Times New Roman" w:cs="Arial"/>
          <w:b/>
          <w:bCs/>
          <w:color w:val="008AAB"/>
          <w:sz w:val="22"/>
          <w:lang w:eastAsia="en-GB"/>
        </w:rPr>
        <w:t>What you’ll be doing:</w:t>
      </w:r>
    </w:p>
    <w:p w14:paraId="1B9E1CD8" w14:textId="77777777" w:rsidR="00CC745D" w:rsidRPr="00CC745D" w:rsidRDefault="00CC745D" w:rsidP="00CC745D">
      <w:pPr>
        <w:ind w:left="360"/>
        <w:textAlignment w:val="baseline"/>
        <w:rPr>
          <w:rFonts w:eastAsia="Times New Roman" w:cs="Arial"/>
          <w:sz w:val="22"/>
          <w:lang w:eastAsia="en-GB"/>
        </w:rPr>
      </w:pPr>
      <w:r w:rsidRPr="00CC745D">
        <w:rPr>
          <w:rFonts w:eastAsia="Times New Roman" w:cs="Arial"/>
          <w:sz w:val="22"/>
          <w:lang w:eastAsia="en-GB"/>
        </w:rPr>
        <w:t>  </w:t>
      </w:r>
    </w:p>
    <w:p w14:paraId="1BC5577F"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 xml:space="preserve">Accountable for the Management of all cyclical and </w:t>
      </w:r>
      <w:proofErr w:type="spellStart"/>
      <w:r w:rsidRPr="00CC745D">
        <w:rPr>
          <w:rFonts w:cs="Arial"/>
          <w:sz w:val="22"/>
        </w:rPr>
        <w:t>adhoc</w:t>
      </w:r>
      <w:proofErr w:type="spellEnd"/>
      <w:r w:rsidRPr="00CC745D">
        <w:rPr>
          <w:rFonts w:cs="Arial"/>
          <w:sz w:val="22"/>
        </w:rPr>
        <w:t xml:space="preserve"> projects to support the strategic and operational function of insurance.</w:t>
      </w:r>
    </w:p>
    <w:p w14:paraId="7CBA727B"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Work with insurers, consultants and brokers to identify and plan for suitable risk transfer or improved presentation of risk.</w:t>
      </w:r>
    </w:p>
    <w:p w14:paraId="17C6E69A"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Use technical understanding of property and liability data sets and to be responsible for identifying and obtaining required data to meet the needs and requirement of insurers.</w:t>
      </w:r>
    </w:p>
    <w:p w14:paraId="4489569F"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Manage data (including but not limited to Property and Liability) that can reduce insurance cost and or to place certain risk(s) in appropriate markets.</w:t>
      </w:r>
    </w:p>
    <w:p w14:paraId="63CCDFD6"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 xml:space="preserve">Responsible for managing and ensuring that the technical requirements of the annual buildings insurance reinstatement valuation processes are applied and that the process is completed with agreed timeframes. </w:t>
      </w:r>
    </w:p>
    <w:p w14:paraId="45B3F8EC"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Manage the monthly reconciliation of the insurance control accounts.</w:t>
      </w:r>
    </w:p>
    <w:p w14:paraId="246149F5" w14:textId="77777777" w:rsidR="00CC745D" w:rsidRPr="00CC745D" w:rsidRDefault="00CC745D" w:rsidP="00CC745D">
      <w:pPr>
        <w:pStyle w:val="ListParagraph"/>
        <w:numPr>
          <w:ilvl w:val="0"/>
          <w:numId w:val="2"/>
        </w:numPr>
        <w:spacing w:after="160" w:line="259" w:lineRule="auto"/>
        <w:textAlignment w:val="baseline"/>
        <w:rPr>
          <w:rFonts w:cs="Arial"/>
          <w:sz w:val="22"/>
        </w:rPr>
      </w:pPr>
      <w:r w:rsidRPr="00CC745D">
        <w:rPr>
          <w:rFonts w:cs="Arial"/>
          <w:sz w:val="22"/>
        </w:rPr>
        <w:t>Manage data quality and processes across all insurance systems and to work with other system stakeholders to ensure accurate data across the business.</w:t>
      </w:r>
    </w:p>
    <w:p w14:paraId="435EF5C6" w14:textId="77777777" w:rsidR="00CC745D" w:rsidRPr="00CC745D" w:rsidRDefault="00CC745D" w:rsidP="00CC745D">
      <w:pPr>
        <w:pStyle w:val="ListParagraph"/>
        <w:numPr>
          <w:ilvl w:val="0"/>
          <w:numId w:val="2"/>
        </w:numPr>
        <w:spacing w:after="160" w:line="259" w:lineRule="auto"/>
        <w:textAlignment w:val="baseline"/>
        <w:rPr>
          <w:rFonts w:cs="Arial"/>
          <w:sz w:val="22"/>
        </w:rPr>
      </w:pPr>
      <w:r w:rsidRPr="00CC745D">
        <w:rPr>
          <w:rFonts w:cs="Arial"/>
          <w:sz w:val="22"/>
          <w:lang w:eastAsia="en-GB"/>
        </w:rPr>
        <w:t>Ensur</w:t>
      </w:r>
      <w:r w:rsidRPr="00CC745D">
        <w:rPr>
          <w:rFonts w:cs="Arial"/>
          <w:sz w:val="22"/>
        </w:rPr>
        <w:t>e</w:t>
      </w:r>
      <w:r w:rsidRPr="00CC745D">
        <w:rPr>
          <w:rFonts w:cs="Arial"/>
          <w:sz w:val="22"/>
          <w:lang w:eastAsia="en-GB"/>
        </w:rPr>
        <w:t xml:space="preserve"> all insurance and claims data is accurate and up to date</w:t>
      </w:r>
      <w:r w:rsidRPr="00CC745D">
        <w:rPr>
          <w:rFonts w:cs="Arial"/>
          <w:sz w:val="22"/>
        </w:rPr>
        <w:t>.</w:t>
      </w:r>
    </w:p>
    <w:p w14:paraId="2D07887E" w14:textId="77777777" w:rsidR="00CC745D" w:rsidRPr="00CC745D" w:rsidRDefault="00CC745D" w:rsidP="00CC745D">
      <w:pPr>
        <w:pStyle w:val="ListParagraph"/>
        <w:numPr>
          <w:ilvl w:val="0"/>
          <w:numId w:val="2"/>
        </w:numPr>
        <w:spacing w:after="160" w:line="259" w:lineRule="auto"/>
        <w:textAlignment w:val="baseline"/>
        <w:rPr>
          <w:rFonts w:cs="Arial"/>
          <w:sz w:val="22"/>
        </w:rPr>
      </w:pPr>
      <w:r w:rsidRPr="00CC745D">
        <w:rPr>
          <w:rFonts w:cs="Arial"/>
          <w:sz w:val="22"/>
        </w:rPr>
        <w:t>Monitor</w:t>
      </w:r>
      <w:r w:rsidRPr="00CC745D">
        <w:rPr>
          <w:rFonts w:cs="Arial"/>
          <w:sz w:val="22"/>
          <w:lang w:eastAsia="en-GB"/>
        </w:rPr>
        <w:t xml:space="preserve"> post</w:t>
      </w:r>
      <w:r w:rsidRPr="00CC745D">
        <w:rPr>
          <w:rFonts w:cs="Arial"/>
          <w:sz w:val="22"/>
        </w:rPr>
        <w:t>, online claim submissions</w:t>
      </w:r>
      <w:r w:rsidRPr="00CC745D">
        <w:rPr>
          <w:rFonts w:cs="Arial"/>
          <w:sz w:val="22"/>
          <w:lang w:eastAsia="en-GB"/>
        </w:rPr>
        <w:t xml:space="preserve"> and team email inbox and allocate correspondence accordingly</w:t>
      </w:r>
      <w:r w:rsidRPr="00CC745D">
        <w:rPr>
          <w:rFonts w:cs="Arial"/>
          <w:sz w:val="22"/>
        </w:rPr>
        <w:t>.</w:t>
      </w:r>
    </w:p>
    <w:p w14:paraId="150C2244" w14:textId="77777777" w:rsidR="00CC745D" w:rsidRPr="00CC745D" w:rsidRDefault="00CC745D" w:rsidP="00CC745D">
      <w:pPr>
        <w:pStyle w:val="ListParagraph"/>
        <w:numPr>
          <w:ilvl w:val="0"/>
          <w:numId w:val="2"/>
        </w:numPr>
        <w:spacing w:after="160" w:line="259" w:lineRule="auto"/>
        <w:textAlignment w:val="baseline"/>
        <w:rPr>
          <w:rFonts w:cs="Arial"/>
          <w:sz w:val="22"/>
        </w:rPr>
      </w:pPr>
      <w:r w:rsidRPr="00CC745D">
        <w:rPr>
          <w:rFonts w:cs="Arial"/>
          <w:sz w:val="22"/>
          <w:lang w:eastAsia="en-GB"/>
        </w:rPr>
        <w:t>Log</w:t>
      </w:r>
      <w:r w:rsidRPr="00CC745D">
        <w:rPr>
          <w:rFonts w:cs="Arial"/>
          <w:sz w:val="22"/>
        </w:rPr>
        <w:t xml:space="preserve"> </w:t>
      </w:r>
      <w:r w:rsidRPr="00CC745D">
        <w:rPr>
          <w:rFonts w:cs="Arial"/>
          <w:sz w:val="22"/>
          <w:lang w:eastAsia="en-GB"/>
        </w:rPr>
        <w:t>all new claims on the insurance claims management system</w:t>
      </w:r>
      <w:r w:rsidRPr="00CC745D">
        <w:rPr>
          <w:rFonts w:cs="Arial"/>
          <w:sz w:val="22"/>
        </w:rPr>
        <w:t>.</w:t>
      </w:r>
    </w:p>
    <w:p w14:paraId="0D8B520A" w14:textId="77777777" w:rsidR="00CC745D" w:rsidRPr="00CC745D" w:rsidRDefault="00CC745D" w:rsidP="00CC745D">
      <w:pPr>
        <w:pStyle w:val="ListParagraph"/>
        <w:numPr>
          <w:ilvl w:val="0"/>
          <w:numId w:val="2"/>
        </w:numPr>
        <w:spacing w:after="160" w:line="259" w:lineRule="auto"/>
        <w:textAlignment w:val="baseline"/>
        <w:rPr>
          <w:rFonts w:cs="Arial"/>
          <w:sz w:val="22"/>
        </w:rPr>
      </w:pPr>
      <w:r w:rsidRPr="00CC745D">
        <w:rPr>
          <w:rFonts w:cs="Arial"/>
          <w:sz w:val="22"/>
        </w:rPr>
        <w:t>Responsible for gathering, preparing and presenting data ahead of annual insurance renewals and supporting the Head of Insurance with pre and post renewal processes in relation to Southern Housing's block policies.</w:t>
      </w:r>
    </w:p>
    <w:p w14:paraId="34D6FA1D" w14:textId="77777777" w:rsidR="00CC745D" w:rsidRPr="00CC745D" w:rsidRDefault="00CC745D" w:rsidP="00CC745D">
      <w:pPr>
        <w:pStyle w:val="ListParagraph"/>
        <w:numPr>
          <w:ilvl w:val="0"/>
          <w:numId w:val="2"/>
        </w:numPr>
        <w:spacing w:after="160" w:line="259" w:lineRule="auto"/>
        <w:textAlignment w:val="baseline"/>
        <w:rPr>
          <w:rFonts w:cs="Arial"/>
          <w:sz w:val="22"/>
        </w:rPr>
      </w:pPr>
      <w:r w:rsidRPr="00CC745D">
        <w:rPr>
          <w:rFonts w:cs="Arial"/>
          <w:sz w:val="22"/>
        </w:rPr>
        <w:t>Manage the flow of information between the Development team and insurers/brokers to ensure cover in place where required.</w:t>
      </w:r>
    </w:p>
    <w:p w14:paraId="3645F205" w14:textId="77777777" w:rsidR="00CC745D" w:rsidRPr="00CC745D" w:rsidRDefault="00CC745D" w:rsidP="00CC745D">
      <w:pPr>
        <w:pStyle w:val="ListParagraph"/>
        <w:numPr>
          <w:ilvl w:val="0"/>
          <w:numId w:val="2"/>
        </w:numPr>
        <w:spacing w:after="160" w:line="259" w:lineRule="auto"/>
        <w:textAlignment w:val="baseline"/>
        <w:rPr>
          <w:rFonts w:cs="Arial"/>
          <w:sz w:val="22"/>
        </w:rPr>
      </w:pPr>
      <w:r w:rsidRPr="00CC745D">
        <w:rPr>
          <w:rFonts w:cs="Arial"/>
          <w:sz w:val="22"/>
        </w:rPr>
        <w:t>Manage processes with the Building and Fires Safety team to ensure that relevant building information is correctly disclosed to insurers.</w:t>
      </w:r>
    </w:p>
    <w:p w14:paraId="3462683C"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Influence colleagues in the needs and requirements of insurers in order to obtain relevant and accurate data to support a robust insurance programme.</w:t>
      </w:r>
    </w:p>
    <w:p w14:paraId="3E458509"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Manage, plan and deliver targeted internal staff training in conjunction with subject matter experts.</w:t>
      </w:r>
    </w:p>
    <w:p w14:paraId="0C0D8FCD"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Manage the teams SharePoint site, to ensure that all information and data is up to date and accurate.</w:t>
      </w:r>
    </w:p>
    <w:p w14:paraId="7F5263AA"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Define, evaluate and improve effectiveness of business processes and procedures to mitigate risk and enhance efficiency and output.</w:t>
      </w:r>
    </w:p>
    <w:p w14:paraId="16C679CE"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Manage timely preparation and delivery of annual insurance premium recharges.</w:t>
      </w:r>
    </w:p>
    <w:p w14:paraId="573B8FDA" w14:textId="77777777" w:rsidR="00CC745D" w:rsidRPr="00CC745D" w:rsidRDefault="00CC745D" w:rsidP="00CC745D">
      <w:pPr>
        <w:pStyle w:val="ListParagraph"/>
        <w:numPr>
          <w:ilvl w:val="0"/>
          <w:numId w:val="2"/>
        </w:numPr>
        <w:spacing w:after="160" w:line="259" w:lineRule="auto"/>
        <w:textAlignment w:val="baseline"/>
        <w:rPr>
          <w:rFonts w:eastAsia="Times New Roman" w:cs="Arial"/>
          <w:sz w:val="22"/>
          <w:lang w:eastAsia="en-GB"/>
        </w:rPr>
      </w:pPr>
      <w:r w:rsidRPr="00CC745D">
        <w:rPr>
          <w:rFonts w:cs="Arial"/>
          <w:sz w:val="22"/>
        </w:rPr>
        <w:t xml:space="preserve">Authority to authorise and sign off insurance costs and in the absence of the Insurance Claims Manager, claims settlements, </w:t>
      </w:r>
      <w:proofErr w:type="spellStart"/>
      <w:r w:rsidRPr="00CC745D">
        <w:rPr>
          <w:rFonts w:cs="Arial"/>
          <w:sz w:val="22"/>
        </w:rPr>
        <w:t>inline</w:t>
      </w:r>
      <w:proofErr w:type="spellEnd"/>
      <w:r w:rsidRPr="00CC745D">
        <w:rPr>
          <w:rFonts w:cs="Arial"/>
          <w:sz w:val="22"/>
        </w:rPr>
        <w:t xml:space="preserve"> with Southern Housing's delegated authority limits.</w:t>
      </w:r>
    </w:p>
    <w:p w14:paraId="230A8AFE" w14:textId="77777777" w:rsidR="00CC745D" w:rsidRPr="00CC745D" w:rsidRDefault="00CC745D" w:rsidP="00CC745D">
      <w:pPr>
        <w:rPr>
          <w:rFonts w:eastAsia="Times New Roman" w:cs="Arial"/>
          <w:b/>
          <w:bCs/>
          <w:sz w:val="22"/>
          <w:lang w:eastAsia="en-GB"/>
        </w:rPr>
      </w:pPr>
      <w:r w:rsidRPr="00CC745D">
        <w:rPr>
          <w:rFonts w:eastAsia="Times New Roman" w:cs="Arial"/>
          <w:b/>
          <w:bCs/>
          <w:sz w:val="22"/>
          <w:lang w:eastAsia="en-GB"/>
        </w:rPr>
        <w:t>Stakeholders</w:t>
      </w:r>
    </w:p>
    <w:p w14:paraId="66830238" w14:textId="77777777" w:rsidR="00CC745D" w:rsidRPr="00CC745D" w:rsidRDefault="00CC745D" w:rsidP="00CC745D">
      <w:pPr>
        <w:pStyle w:val="Default"/>
        <w:rPr>
          <w:rFonts w:ascii="Arial" w:hAnsi="Arial" w:cs="Arial"/>
          <w:sz w:val="22"/>
          <w:szCs w:val="22"/>
        </w:rPr>
      </w:pPr>
      <w:r w:rsidRPr="00CC745D">
        <w:rPr>
          <w:rFonts w:ascii="Arial" w:hAnsi="Arial" w:cs="Arial"/>
          <w:sz w:val="22"/>
          <w:szCs w:val="22"/>
        </w:rPr>
        <w:t>External: Insurers and brokers, solicitors, loss adjusters, professional advisers</w:t>
      </w:r>
    </w:p>
    <w:p w14:paraId="6A61D0AA" w14:textId="4C4AFCFB" w:rsidR="00CC745D" w:rsidRPr="00CC745D" w:rsidRDefault="00CC745D" w:rsidP="00CC745D">
      <w:pPr>
        <w:pStyle w:val="Default"/>
        <w:rPr>
          <w:rFonts w:ascii="Arial" w:hAnsi="Arial" w:cs="Arial"/>
          <w:sz w:val="22"/>
          <w:szCs w:val="22"/>
        </w:rPr>
      </w:pPr>
      <w:r w:rsidRPr="00CC745D">
        <w:rPr>
          <w:rFonts w:ascii="Arial" w:hAnsi="Arial" w:cs="Arial"/>
          <w:sz w:val="22"/>
          <w:szCs w:val="22"/>
        </w:rPr>
        <w:t>Internal: Estate services, reactive repairs, home ownership, housing, Development, Building Safety</w:t>
      </w:r>
    </w:p>
    <w:p w14:paraId="458EF834" w14:textId="77777777" w:rsidR="00CC745D" w:rsidRPr="00CC745D" w:rsidRDefault="00CC745D" w:rsidP="00CC745D">
      <w:pPr>
        <w:textAlignment w:val="baseline"/>
        <w:rPr>
          <w:rFonts w:eastAsia="Times New Roman" w:cs="Arial"/>
          <w:sz w:val="22"/>
          <w:lang w:eastAsia="en-GB"/>
        </w:rPr>
      </w:pPr>
      <w:r w:rsidRPr="00CC745D">
        <w:rPr>
          <w:rFonts w:eastAsia="Times New Roman" w:cs="Arial"/>
          <w:sz w:val="22"/>
          <w:lang w:eastAsia="en-GB"/>
        </w:rPr>
        <w:t>  </w:t>
      </w:r>
    </w:p>
    <w:p w14:paraId="18D4B2B1" w14:textId="77777777" w:rsidR="00CC745D" w:rsidRPr="00CC745D" w:rsidRDefault="00CC745D" w:rsidP="00CC745D">
      <w:pPr>
        <w:textAlignment w:val="baseline"/>
        <w:rPr>
          <w:rFonts w:eastAsia="Times New Roman" w:cs="Arial"/>
          <w:b/>
          <w:bCs/>
          <w:color w:val="008AAB"/>
          <w:sz w:val="22"/>
          <w:lang w:eastAsia="en-GB"/>
        </w:rPr>
      </w:pPr>
      <w:r w:rsidRPr="00CC745D">
        <w:rPr>
          <w:rFonts w:eastAsia="Times New Roman" w:cs="Arial"/>
          <w:b/>
          <w:bCs/>
          <w:color w:val="008AAB"/>
          <w:sz w:val="22"/>
          <w:lang w:eastAsia="en-GB"/>
        </w:rPr>
        <w:lastRenderedPageBreak/>
        <w:t>What you’ll need:</w:t>
      </w:r>
    </w:p>
    <w:p w14:paraId="21DC5D5A" w14:textId="77777777" w:rsidR="00CC745D" w:rsidRPr="00CC745D" w:rsidRDefault="00CC745D" w:rsidP="00CC745D">
      <w:pPr>
        <w:textAlignment w:val="baseline"/>
        <w:rPr>
          <w:rFonts w:eastAsia="Times New Roman" w:cs="Arial"/>
          <w:b/>
          <w:bCs/>
          <w:color w:val="008AAB"/>
          <w:sz w:val="22"/>
          <w:lang w:eastAsia="en-GB"/>
        </w:rPr>
      </w:pPr>
    </w:p>
    <w:p w14:paraId="1DF60816" w14:textId="6F5FE116" w:rsidR="00CC745D" w:rsidRPr="00CC745D" w:rsidRDefault="00CC745D" w:rsidP="00CC745D">
      <w:pPr>
        <w:rPr>
          <w:rFonts w:cs="Arial"/>
          <w:sz w:val="22"/>
        </w:rPr>
      </w:pPr>
      <w:r w:rsidRPr="00CC745D">
        <w:rPr>
          <w:rFonts w:cs="Arial"/>
          <w:sz w:val="22"/>
        </w:rPr>
        <w:t>Experience, knowledge, skills, understanding &amp; qualifications</w:t>
      </w:r>
    </w:p>
    <w:p w14:paraId="02A0E4ED" w14:textId="77777777" w:rsidR="00CC745D" w:rsidRPr="00CC745D" w:rsidRDefault="00CC745D" w:rsidP="00CC745D">
      <w:pPr>
        <w:rPr>
          <w:rFonts w:cs="Arial"/>
          <w:sz w:val="22"/>
        </w:rPr>
      </w:pPr>
      <w:r w:rsidRPr="00CC745D">
        <w:rPr>
          <w:rFonts w:cs="Arial"/>
          <w:sz w:val="22"/>
        </w:rPr>
        <w:t xml:space="preserve">IMPORTANT NOTE: For some roles there is a qualification requirement under the Competency &amp; Conduct Standards for Social Housing. You must add in qualification requirements in this section of the Job Profile as ESSENTIAL at either a level 4 or 5. More information can be found </w:t>
      </w:r>
      <w:hyperlink r:id="rId7" w:history="1">
        <w:r w:rsidRPr="00CC745D">
          <w:rPr>
            <w:rStyle w:val="Hyperlink"/>
            <w:rFonts w:cs="Arial"/>
            <w:sz w:val="22"/>
          </w:rPr>
          <w:t>here</w:t>
        </w:r>
      </w:hyperlink>
      <w:r w:rsidRPr="00CC745D">
        <w:rPr>
          <w:rFonts w:cs="Arial"/>
          <w:sz w:val="22"/>
        </w:rPr>
        <w:t>.</w:t>
      </w:r>
    </w:p>
    <w:p w14:paraId="717AFCA9" w14:textId="77777777" w:rsidR="00CC745D" w:rsidRPr="00CC745D" w:rsidRDefault="00CC745D" w:rsidP="00CC745D">
      <w:pPr>
        <w:tabs>
          <w:tab w:val="num" w:pos="284"/>
        </w:tabs>
        <w:rPr>
          <w:rFonts w:cs="Arial"/>
          <w:sz w:val="22"/>
        </w:rPr>
      </w:pPr>
    </w:p>
    <w:p w14:paraId="163BD1D1" w14:textId="77777777" w:rsidR="00CC745D" w:rsidRPr="00CC745D" w:rsidRDefault="00CC745D" w:rsidP="00CC745D">
      <w:pPr>
        <w:pStyle w:val="ListParagraph"/>
        <w:numPr>
          <w:ilvl w:val="0"/>
          <w:numId w:val="4"/>
        </w:numPr>
        <w:tabs>
          <w:tab w:val="clear" w:pos="720"/>
          <w:tab w:val="num" w:pos="284"/>
        </w:tabs>
        <w:ind w:left="284" w:hanging="284"/>
        <w:rPr>
          <w:rFonts w:cs="Arial"/>
          <w:sz w:val="22"/>
        </w:rPr>
      </w:pPr>
      <w:r w:rsidRPr="00CC745D">
        <w:rPr>
          <w:rFonts w:cs="Arial"/>
          <w:sz w:val="22"/>
        </w:rPr>
        <w:t>Commitment to delivering excellence through others and nurturing a collaborative one team working approach.</w:t>
      </w:r>
    </w:p>
    <w:p w14:paraId="0FECF10E"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Giving effective feedback on performance</w:t>
      </w:r>
    </w:p>
    <w:p w14:paraId="0FE86D6C"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Developing and promoting a culture of continuous learning for performance improvement</w:t>
      </w:r>
    </w:p>
    <w:p w14:paraId="62BA78B6"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Dealing effectively with under performance</w:t>
      </w:r>
    </w:p>
    <w:p w14:paraId="26B5CBF7"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 xml:space="preserve">Using a coaching style of management that </w:t>
      </w:r>
      <w:r w:rsidRPr="00CC745D">
        <w:rPr>
          <w:rFonts w:eastAsia="Times New Roman" w:cs="Arial"/>
          <w:sz w:val="22"/>
          <w:lang w:eastAsia="en-GB"/>
        </w:rPr>
        <w:t xml:space="preserve">empowers, </w:t>
      </w:r>
      <w:r w:rsidRPr="00CC745D">
        <w:rPr>
          <w:rFonts w:eastAsia="Times New Roman" w:cs="Arial"/>
          <w:color w:val="000000"/>
          <w:sz w:val="22"/>
          <w:lang w:eastAsia="en-GB"/>
        </w:rPr>
        <w:t>develops capability and capacity in others</w:t>
      </w:r>
      <w:r w:rsidRPr="00CC745D">
        <w:rPr>
          <w:rFonts w:eastAsia="Times New Roman" w:cs="Arial"/>
          <w:sz w:val="22"/>
          <w:lang w:eastAsia="en-GB"/>
        </w:rPr>
        <w:t xml:space="preserve"> </w:t>
      </w:r>
    </w:p>
    <w:p w14:paraId="275E8126"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Using delegation as a learning tool and opportunity</w:t>
      </w:r>
    </w:p>
    <w:p w14:paraId="6F8D4E0B"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 xml:space="preserve">Taking ownership of the induction </w:t>
      </w:r>
      <w:r w:rsidRPr="00CC745D">
        <w:rPr>
          <w:rFonts w:eastAsia="Times New Roman" w:cs="Arial"/>
          <w:sz w:val="22"/>
          <w:lang w:eastAsia="en-GB"/>
        </w:rPr>
        <w:t xml:space="preserve">and probation process for </w:t>
      </w:r>
      <w:r w:rsidRPr="00CC745D">
        <w:rPr>
          <w:rFonts w:eastAsia="Times New Roman" w:cs="Arial"/>
          <w:color w:val="000000"/>
          <w:sz w:val="22"/>
          <w:lang w:eastAsia="en-GB"/>
        </w:rPr>
        <w:t>new colleagues</w:t>
      </w:r>
      <w:r w:rsidRPr="00CC745D">
        <w:rPr>
          <w:rFonts w:eastAsia="Times New Roman" w:cs="Arial"/>
          <w:sz w:val="22"/>
          <w:lang w:eastAsia="en-GB"/>
        </w:rPr>
        <w:t xml:space="preserve"> </w:t>
      </w:r>
    </w:p>
    <w:p w14:paraId="1AF7E187"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 xml:space="preserve">Employing people management strategies that provide stability in people resources, </w:t>
      </w:r>
      <w:r w:rsidRPr="00CC745D">
        <w:rPr>
          <w:rFonts w:eastAsia="Times New Roman" w:cs="Arial"/>
          <w:sz w:val="22"/>
          <w:lang w:eastAsia="en-GB"/>
        </w:rPr>
        <w:t xml:space="preserve">supports wellbeing </w:t>
      </w:r>
      <w:r w:rsidRPr="00CC745D">
        <w:rPr>
          <w:rFonts w:eastAsia="Times New Roman" w:cs="Arial"/>
          <w:color w:val="000000"/>
          <w:sz w:val="22"/>
          <w:lang w:eastAsia="en-GB"/>
        </w:rPr>
        <w:t>and develops talent for the future</w:t>
      </w:r>
    </w:p>
    <w:p w14:paraId="3293B051"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Recognising and celebrating great performance and promoting this practice in others</w:t>
      </w:r>
    </w:p>
    <w:p w14:paraId="66DFD6B6"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eastAsia="Times New Roman" w:cs="Arial"/>
          <w:color w:val="000000"/>
          <w:sz w:val="22"/>
          <w:lang w:eastAsia="en-GB"/>
        </w:rPr>
        <w:t>Adapts style to ensure everyone’s able to perform at their best, feels included and valued</w:t>
      </w:r>
    </w:p>
    <w:p w14:paraId="343CE24E"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Educated to degree level or equivalent through relevant training/ experience</w:t>
      </w:r>
    </w:p>
    <w:p w14:paraId="1EC28A2D"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Desirable to be holding or working towards a recognised project management qualification such as Prince 2 or similar</w:t>
      </w:r>
    </w:p>
    <w:p w14:paraId="283BB0E6"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 xml:space="preserve">Positive mindset and proven experience with problem solving. </w:t>
      </w:r>
    </w:p>
    <w:p w14:paraId="14FE2526"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 xml:space="preserve">Proven experience working with established processes.  </w:t>
      </w:r>
    </w:p>
    <w:p w14:paraId="74E3E21E"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 xml:space="preserve">Effective communication skills, both orally and written, using a range of techniques and styles  </w:t>
      </w:r>
    </w:p>
    <w:p w14:paraId="65668565"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 xml:space="preserve">Ability to present complex information in a clear, transparent, and readily understandable manner. </w:t>
      </w:r>
    </w:p>
    <w:p w14:paraId="29184E22"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Experience of working on insurance projects within the social housing sector</w:t>
      </w:r>
    </w:p>
    <w:p w14:paraId="247A2B0C"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Technical experience and understanding of insurance and or the building safety act and relevant regulation</w:t>
      </w:r>
    </w:p>
    <w:p w14:paraId="7DD223C7"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Proven ability to understand and interpret data to support insurer requirements</w:t>
      </w:r>
    </w:p>
    <w:p w14:paraId="01B380E2" w14:textId="77777777" w:rsidR="00CC745D" w:rsidRP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Demonstrated experience of working with brokers and insures</w:t>
      </w:r>
    </w:p>
    <w:p w14:paraId="49607AEA" w14:textId="2C28F98F" w:rsidR="00CC745D" w:rsidRDefault="00CC745D" w:rsidP="00CC745D">
      <w:pPr>
        <w:numPr>
          <w:ilvl w:val="0"/>
          <w:numId w:val="4"/>
        </w:numPr>
        <w:spacing w:before="100" w:beforeAutospacing="1" w:after="100" w:afterAutospacing="1"/>
        <w:rPr>
          <w:rFonts w:eastAsia="Times New Roman" w:cs="Arial"/>
          <w:color w:val="000000"/>
          <w:sz w:val="22"/>
          <w:lang w:eastAsia="en-GB"/>
        </w:rPr>
      </w:pPr>
      <w:r w:rsidRPr="00CC745D">
        <w:rPr>
          <w:rFonts w:cs="Arial"/>
          <w:sz w:val="22"/>
        </w:rPr>
        <w:t xml:space="preserve">Proven ability in insurance renewal and tender processes </w:t>
      </w:r>
    </w:p>
    <w:p w14:paraId="409F3DC1" w14:textId="77777777" w:rsidR="00CC745D" w:rsidRDefault="00CC745D" w:rsidP="00CC745D">
      <w:pPr>
        <w:spacing w:before="100" w:beforeAutospacing="1" w:after="100" w:afterAutospacing="1"/>
        <w:rPr>
          <w:rFonts w:eastAsia="Times New Roman" w:cs="Arial"/>
          <w:color w:val="000000"/>
          <w:sz w:val="22"/>
          <w:lang w:eastAsia="en-GB"/>
        </w:rPr>
      </w:pPr>
    </w:p>
    <w:p w14:paraId="7A4793DB" w14:textId="77777777" w:rsidR="00CC745D" w:rsidRDefault="00CC745D" w:rsidP="00CC745D">
      <w:pPr>
        <w:spacing w:before="100" w:beforeAutospacing="1" w:after="100" w:afterAutospacing="1"/>
        <w:rPr>
          <w:rFonts w:eastAsia="Times New Roman" w:cs="Arial"/>
          <w:color w:val="000000"/>
          <w:sz w:val="22"/>
          <w:lang w:eastAsia="en-GB"/>
        </w:rPr>
      </w:pPr>
    </w:p>
    <w:p w14:paraId="4DCDCB2D" w14:textId="77777777" w:rsidR="00CC745D" w:rsidRDefault="00CC745D" w:rsidP="00CC745D">
      <w:pPr>
        <w:spacing w:before="100" w:beforeAutospacing="1" w:after="100" w:afterAutospacing="1"/>
        <w:rPr>
          <w:rFonts w:eastAsia="Times New Roman" w:cs="Arial"/>
          <w:color w:val="000000"/>
          <w:sz w:val="22"/>
          <w:lang w:eastAsia="en-GB"/>
        </w:rPr>
      </w:pPr>
    </w:p>
    <w:p w14:paraId="5546B1D3" w14:textId="77777777" w:rsidR="00CC745D" w:rsidRDefault="00CC745D" w:rsidP="00CC745D">
      <w:pPr>
        <w:spacing w:before="100" w:beforeAutospacing="1" w:after="100" w:afterAutospacing="1"/>
        <w:rPr>
          <w:rFonts w:eastAsia="Times New Roman" w:cs="Arial"/>
          <w:color w:val="000000"/>
          <w:sz w:val="22"/>
          <w:lang w:eastAsia="en-GB"/>
        </w:rPr>
      </w:pPr>
    </w:p>
    <w:p w14:paraId="470912AC" w14:textId="77777777" w:rsidR="00CC745D" w:rsidRPr="00CC745D" w:rsidRDefault="00CC745D" w:rsidP="00CC745D">
      <w:pPr>
        <w:spacing w:before="100" w:beforeAutospacing="1" w:after="100" w:afterAutospacing="1"/>
        <w:rPr>
          <w:rFonts w:eastAsia="Times New Roman" w:cs="Arial"/>
          <w:color w:val="000000"/>
          <w:sz w:val="22"/>
          <w:lang w:eastAsia="en-GB"/>
        </w:rPr>
      </w:pPr>
    </w:p>
    <w:tbl>
      <w:tblPr>
        <w:tblW w:w="9620" w:type="dxa"/>
        <w:tblCellMar>
          <w:left w:w="0" w:type="dxa"/>
          <w:right w:w="0" w:type="dxa"/>
        </w:tblCellMar>
        <w:tblLook w:val="04A0" w:firstRow="1" w:lastRow="0" w:firstColumn="1" w:lastColumn="0" w:noHBand="0" w:noVBand="1"/>
      </w:tblPr>
      <w:tblGrid>
        <w:gridCol w:w="2967"/>
        <w:gridCol w:w="6653"/>
      </w:tblGrid>
      <w:tr w:rsidR="00CC745D" w:rsidRPr="00CC745D" w14:paraId="20CB613F" w14:textId="77777777" w:rsidTr="0039354D">
        <w:trPr>
          <w:trHeight w:val="331"/>
        </w:trPr>
        <w:tc>
          <w:tcPr>
            <w:tcW w:w="962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7F32C3" w14:textId="77777777" w:rsidR="00CC745D" w:rsidRPr="00CC745D" w:rsidRDefault="00CC745D" w:rsidP="0039354D">
            <w:pPr>
              <w:rPr>
                <w:rFonts w:cs="Arial"/>
                <w:sz w:val="22"/>
              </w:rPr>
            </w:pPr>
            <w:r w:rsidRPr="00CC745D">
              <w:rPr>
                <w:rFonts w:cs="Arial"/>
                <w:sz w:val="22"/>
              </w:rPr>
              <w:t>Size and scope of role</w:t>
            </w:r>
          </w:p>
        </w:tc>
      </w:tr>
      <w:tr w:rsidR="00CC745D" w:rsidRPr="00CC745D" w14:paraId="24B6A7D7" w14:textId="77777777" w:rsidTr="0039354D">
        <w:trPr>
          <w:trHeight w:val="331"/>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5E71D9" w14:textId="77777777" w:rsidR="00CC745D" w:rsidRPr="00CC745D" w:rsidRDefault="00CC745D" w:rsidP="0039354D">
            <w:pPr>
              <w:rPr>
                <w:rFonts w:cs="Arial"/>
                <w:sz w:val="22"/>
              </w:rPr>
            </w:pPr>
            <w:r w:rsidRPr="00CC745D">
              <w:rPr>
                <w:rFonts w:cs="Arial"/>
                <w:sz w:val="22"/>
              </w:rPr>
              <w:t xml:space="preserve">LT Directorate: </w:t>
            </w:r>
          </w:p>
        </w:tc>
        <w:tc>
          <w:tcPr>
            <w:tcW w:w="665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3426202" w14:textId="77777777" w:rsidR="00CC745D" w:rsidRPr="00CC745D" w:rsidRDefault="00CC745D" w:rsidP="0039354D">
            <w:pPr>
              <w:rPr>
                <w:rFonts w:cs="Arial"/>
                <w:sz w:val="22"/>
              </w:rPr>
            </w:pPr>
            <w:r w:rsidRPr="00CC745D">
              <w:rPr>
                <w:rFonts w:cs="Arial"/>
                <w:sz w:val="22"/>
              </w:rPr>
              <w:t>Treasury and Property Information</w:t>
            </w:r>
          </w:p>
        </w:tc>
      </w:tr>
      <w:tr w:rsidR="00CC745D" w:rsidRPr="00CC745D" w14:paraId="1AC65BD2" w14:textId="77777777" w:rsidTr="0039354D">
        <w:trPr>
          <w:trHeight w:val="319"/>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51B708" w14:textId="77777777" w:rsidR="00CC745D" w:rsidRPr="00CC745D" w:rsidRDefault="00CC745D" w:rsidP="0039354D">
            <w:pPr>
              <w:rPr>
                <w:rFonts w:cs="Arial"/>
                <w:sz w:val="22"/>
              </w:rPr>
            </w:pPr>
            <w:r w:rsidRPr="00CC745D">
              <w:rPr>
                <w:rFonts w:cs="Arial"/>
                <w:sz w:val="22"/>
              </w:rPr>
              <w:t>No. of Direct Reports:</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6FE762CE" w14:textId="170E6B69" w:rsidR="00CC745D" w:rsidRPr="00CC745D" w:rsidRDefault="00CC745D" w:rsidP="0039354D">
            <w:pPr>
              <w:rPr>
                <w:rFonts w:cs="Arial"/>
                <w:sz w:val="22"/>
              </w:rPr>
            </w:pPr>
            <w:r>
              <w:rPr>
                <w:rFonts w:cs="Arial"/>
                <w:sz w:val="22"/>
              </w:rPr>
              <w:t>0</w:t>
            </w:r>
          </w:p>
        </w:tc>
      </w:tr>
      <w:tr w:rsidR="00CC745D" w:rsidRPr="00CC745D" w14:paraId="0BC58160" w14:textId="77777777" w:rsidTr="0039354D">
        <w:trPr>
          <w:trHeight w:val="65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BD38D1" w14:textId="77777777" w:rsidR="00CC745D" w:rsidRPr="00CC745D" w:rsidRDefault="00CC745D" w:rsidP="0039354D">
            <w:pPr>
              <w:rPr>
                <w:rFonts w:cs="Arial"/>
                <w:sz w:val="22"/>
              </w:rPr>
            </w:pPr>
            <w:r w:rsidRPr="00CC745D">
              <w:rPr>
                <w:rFonts w:cs="Arial"/>
                <w:sz w:val="22"/>
              </w:rPr>
              <w:t>Area of responsibility:</w:t>
            </w:r>
          </w:p>
          <w:p w14:paraId="6439863C" w14:textId="77777777" w:rsidR="00CC745D" w:rsidRPr="00CC745D" w:rsidRDefault="00CC745D" w:rsidP="0039354D">
            <w:pPr>
              <w:rPr>
                <w:rFonts w:cs="Arial"/>
                <w:sz w:val="22"/>
              </w:rPr>
            </w:pPr>
            <w:r w:rsidRPr="00CC745D">
              <w:rPr>
                <w:rFonts w:cs="Arial"/>
                <w:sz w:val="22"/>
              </w:rPr>
              <w:t>Whole organisation</w:t>
            </w:r>
          </w:p>
          <w:p w14:paraId="0DDFA39C" w14:textId="77777777" w:rsidR="00CC745D" w:rsidRPr="00CC745D" w:rsidRDefault="00CC745D" w:rsidP="0039354D">
            <w:pPr>
              <w:rPr>
                <w:rFonts w:cs="Arial"/>
                <w:sz w:val="22"/>
              </w:rPr>
            </w:pPr>
            <w:r w:rsidRPr="00CC745D">
              <w:rPr>
                <w:rFonts w:cs="Arial"/>
                <w:sz w:val="22"/>
              </w:rPr>
              <w:t>Region</w:t>
            </w:r>
          </w:p>
          <w:p w14:paraId="57945C28" w14:textId="77777777" w:rsidR="00CC745D" w:rsidRPr="00CC745D" w:rsidRDefault="00CC745D" w:rsidP="0039354D">
            <w:pPr>
              <w:rPr>
                <w:rFonts w:cs="Arial"/>
                <w:sz w:val="22"/>
              </w:rPr>
            </w:pPr>
            <w:r w:rsidRPr="00CC745D">
              <w:rPr>
                <w:rFonts w:cs="Arial"/>
                <w:sz w:val="22"/>
              </w:rPr>
              <w:t>Service area only</w:t>
            </w:r>
          </w:p>
          <w:p w14:paraId="71A0451E" w14:textId="77777777" w:rsidR="00CC745D" w:rsidRPr="00CC745D" w:rsidRDefault="00CC745D" w:rsidP="0039354D">
            <w:pPr>
              <w:rPr>
                <w:rFonts w:cs="Arial"/>
                <w:sz w:val="22"/>
              </w:rPr>
            </w:pP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2C8880E4" w14:textId="77777777" w:rsidR="00CC745D" w:rsidRPr="00CC745D" w:rsidRDefault="00CC745D" w:rsidP="0039354D">
            <w:pPr>
              <w:rPr>
                <w:rFonts w:cs="Arial"/>
                <w:sz w:val="22"/>
              </w:rPr>
            </w:pPr>
            <w:r w:rsidRPr="00CC745D">
              <w:rPr>
                <w:rFonts w:cs="Arial"/>
                <w:sz w:val="22"/>
              </w:rPr>
              <w:t>All Regions</w:t>
            </w:r>
          </w:p>
        </w:tc>
      </w:tr>
      <w:tr w:rsidR="00CC745D" w:rsidRPr="00CC745D" w14:paraId="2C81A205" w14:textId="77777777" w:rsidTr="0039354D">
        <w:trPr>
          <w:trHeight w:val="33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0EB7C" w14:textId="77777777" w:rsidR="00CC745D" w:rsidRPr="00CC745D" w:rsidRDefault="00CC745D" w:rsidP="0039354D">
            <w:pPr>
              <w:rPr>
                <w:rFonts w:cs="Arial"/>
                <w:sz w:val="22"/>
              </w:rPr>
            </w:pPr>
            <w:r w:rsidRPr="00CC745D">
              <w:rPr>
                <w:rFonts w:cs="Arial"/>
                <w:sz w:val="22"/>
              </w:rPr>
              <w:t>JP Last updated:</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4556C2F2" w14:textId="25F97037" w:rsidR="00CC745D" w:rsidRPr="00CC745D" w:rsidRDefault="00CC745D" w:rsidP="0039354D">
            <w:pPr>
              <w:rPr>
                <w:rFonts w:cs="Arial"/>
                <w:sz w:val="22"/>
              </w:rPr>
            </w:pPr>
            <w:r>
              <w:rPr>
                <w:rFonts w:cs="Arial"/>
                <w:sz w:val="22"/>
              </w:rPr>
              <w:t>October 2026</w:t>
            </w:r>
          </w:p>
        </w:tc>
      </w:tr>
    </w:tbl>
    <w:p w14:paraId="04316712" w14:textId="77777777" w:rsidR="00CC745D" w:rsidRPr="00CC745D" w:rsidRDefault="00CC745D" w:rsidP="00CC745D">
      <w:pPr>
        <w:spacing w:before="100" w:beforeAutospacing="1" w:after="100" w:afterAutospacing="1"/>
        <w:rPr>
          <w:rFonts w:eastAsia="Times New Roman" w:cs="Arial"/>
          <w:color w:val="000000"/>
          <w:sz w:val="22"/>
          <w:highlight w:val="yellow"/>
          <w:lang w:eastAsia="en-GB"/>
        </w:rPr>
      </w:pPr>
    </w:p>
    <w:p w14:paraId="23AFB453" w14:textId="77777777" w:rsidR="00CF01BB" w:rsidRPr="00CC745D" w:rsidRDefault="00CF01BB">
      <w:pPr>
        <w:rPr>
          <w:rFonts w:cs="Arial"/>
          <w:sz w:val="22"/>
        </w:rPr>
      </w:pPr>
    </w:p>
    <w:sectPr w:rsidR="00CF01BB" w:rsidRPr="00CC745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13EAD" w14:textId="77777777" w:rsidR="00007F6A" w:rsidRDefault="00007F6A" w:rsidP="00CC745D">
      <w:r>
        <w:separator/>
      </w:r>
    </w:p>
  </w:endnote>
  <w:endnote w:type="continuationSeparator" w:id="0">
    <w:p w14:paraId="71620894" w14:textId="77777777" w:rsidR="00007F6A" w:rsidRDefault="00007F6A" w:rsidP="00CC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CC760" w14:textId="77777777" w:rsidR="00007F6A" w:rsidRDefault="00007F6A" w:rsidP="00CC745D">
      <w:r>
        <w:separator/>
      </w:r>
    </w:p>
  </w:footnote>
  <w:footnote w:type="continuationSeparator" w:id="0">
    <w:p w14:paraId="64EDB1DF" w14:textId="77777777" w:rsidR="00007F6A" w:rsidRDefault="00007F6A" w:rsidP="00CC7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EEDC" w14:textId="0EDECE9C" w:rsidR="00CC745D" w:rsidRDefault="00CC745D">
    <w:pPr>
      <w:pStyle w:val="Header"/>
    </w:pPr>
    <w:r>
      <w:rPr>
        <w:noProof/>
      </w:rPr>
      <w:drawing>
        <wp:anchor distT="0" distB="0" distL="114300" distR="114300" simplePos="0" relativeHeight="251659264" behindDoc="1" locked="0" layoutInCell="1" allowOverlap="1" wp14:anchorId="14A8F53D" wp14:editId="1043615F">
          <wp:simplePos x="0" y="0"/>
          <wp:positionH relativeFrom="column">
            <wp:posOffset>-838200</wp:posOffset>
          </wp:positionH>
          <wp:positionV relativeFrom="paragraph">
            <wp:posOffset>-451485</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2022F"/>
    <w:multiLevelType w:val="hybridMultilevel"/>
    <w:tmpl w:val="038C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BF412A"/>
    <w:multiLevelType w:val="hybridMultilevel"/>
    <w:tmpl w:val="C25600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1488904">
    <w:abstractNumId w:val="3"/>
  </w:num>
  <w:num w:numId="2" w16cid:durableId="777136448">
    <w:abstractNumId w:val="0"/>
  </w:num>
  <w:num w:numId="3" w16cid:durableId="353046137">
    <w:abstractNumId w:val="2"/>
  </w:num>
  <w:num w:numId="4" w16cid:durableId="348289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45D"/>
    <w:rsid w:val="00000D3D"/>
    <w:rsid w:val="00001B12"/>
    <w:rsid w:val="0000363C"/>
    <w:rsid w:val="00003651"/>
    <w:rsid w:val="0000387B"/>
    <w:rsid w:val="00007F6A"/>
    <w:rsid w:val="00011192"/>
    <w:rsid w:val="000113E0"/>
    <w:rsid w:val="00011638"/>
    <w:rsid w:val="00014859"/>
    <w:rsid w:val="00014E4F"/>
    <w:rsid w:val="00015791"/>
    <w:rsid w:val="000166BD"/>
    <w:rsid w:val="00022A76"/>
    <w:rsid w:val="0002624D"/>
    <w:rsid w:val="000269DD"/>
    <w:rsid w:val="00027421"/>
    <w:rsid w:val="00032A27"/>
    <w:rsid w:val="00032ACD"/>
    <w:rsid w:val="00032C9C"/>
    <w:rsid w:val="0003341E"/>
    <w:rsid w:val="0003610B"/>
    <w:rsid w:val="000363B5"/>
    <w:rsid w:val="00037027"/>
    <w:rsid w:val="000375EA"/>
    <w:rsid w:val="0004017F"/>
    <w:rsid w:val="00040CAA"/>
    <w:rsid w:val="000412D4"/>
    <w:rsid w:val="00041A91"/>
    <w:rsid w:val="00042629"/>
    <w:rsid w:val="000431D8"/>
    <w:rsid w:val="00043C91"/>
    <w:rsid w:val="00047870"/>
    <w:rsid w:val="00052265"/>
    <w:rsid w:val="00052518"/>
    <w:rsid w:val="00052A75"/>
    <w:rsid w:val="00052D78"/>
    <w:rsid w:val="00054B6E"/>
    <w:rsid w:val="000561DC"/>
    <w:rsid w:val="000568C8"/>
    <w:rsid w:val="00060D58"/>
    <w:rsid w:val="00061C86"/>
    <w:rsid w:val="00062FBE"/>
    <w:rsid w:val="00065AAB"/>
    <w:rsid w:val="00065F08"/>
    <w:rsid w:val="00067CD5"/>
    <w:rsid w:val="00072390"/>
    <w:rsid w:val="00073326"/>
    <w:rsid w:val="000756FA"/>
    <w:rsid w:val="000817DF"/>
    <w:rsid w:val="000818FD"/>
    <w:rsid w:val="00082689"/>
    <w:rsid w:val="0008301D"/>
    <w:rsid w:val="00083CBE"/>
    <w:rsid w:val="00083CD9"/>
    <w:rsid w:val="00087AAF"/>
    <w:rsid w:val="00087D36"/>
    <w:rsid w:val="00090577"/>
    <w:rsid w:val="00092481"/>
    <w:rsid w:val="00092C37"/>
    <w:rsid w:val="0009305A"/>
    <w:rsid w:val="00096034"/>
    <w:rsid w:val="00097265"/>
    <w:rsid w:val="00097746"/>
    <w:rsid w:val="000A1254"/>
    <w:rsid w:val="000A13CB"/>
    <w:rsid w:val="000A2A93"/>
    <w:rsid w:val="000A3B3C"/>
    <w:rsid w:val="000A6ACD"/>
    <w:rsid w:val="000B2084"/>
    <w:rsid w:val="000B45CE"/>
    <w:rsid w:val="000B5413"/>
    <w:rsid w:val="000C196A"/>
    <w:rsid w:val="000C288A"/>
    <w:rsid w:val="000C4020"/>
    <w:rsid w:val="000C4F92"/>
    <w:rsid w:val="000C59C2"/>
    <w:rsid w:val="000C5A62"/>
    <w:rsid w:val="000C68EB"/>
    <w:rsid w:val="000C6A17"/>
    <w:rsid w:val="000C742E"/>
    <w:rsid w:val="000D1B26"/>
    <w:rsid w:val="000D1B48"/>
    <w:rsid w:val="000D3BBB"/>
    <w:rsid w:val="000D66DF"/>
    <w:rsid w:val="000E0D4B"/>
    <w:rsid w:val="000E103D"/>
    <w:rsid w:val="000E2337"/>
    <w:rsid w:val="000E6BCD"/>
    <w:rsid w:val="000E7E8A"/>
    <w:rsid w:val="000F1681"/>
    <w:rsid w:val="000F27DC"/>
    <w:rsid w:val="000F3BC0"/>
    <w:rsid w:val="000F565D"/>
    <w:rsid w:val="00100132"/>
    <w:rsid w:val="001008B4"/>
    <w:rsid w:val="00100DC4"/>
    <w:rsid w:val="00100F41"/>
    <w:rsid w:val="00101560"/>
    <w:rsid w:val="00102711"/>
    <w:rsid w:val="00106E5E"/>
    <w:rsid w:val="001070E2"/>
    <w:rsid w:val="0011042D"/>
    <w:rsid w:val="00111DAA"/>
    <w:rsid w:val="00112C4D"/>
    <w:rsid w:val="0011445F"/>
    <w:rsid w:val="00115479"/>
    <w:rsid w:val="00115978"/>
    <w:rsid w:val="00116AEF"/>
    <w:rsid w:val="00117158"/>
    <w:rsid w:val="001204AB"/>
    <w:rsid w:val="001214A6"/>
    <w:rsid w:val="0012160B"/>
    <w:rsid w:val="001232A3"/>
    <w:rsid w:val="0012396D"/>
    <w:rsid w:val="0013379E"/>
    <w:rsid w:val="00134CB6"/>
    <w:rsid w:val="00140014"/>
    <w:rsid w:val="00140F05"/>
    <w:rsid w:val="00141621"/>
    <w:rsid w:val="00142114"/>
    <w:rsid w:val="001424FE"/>
    <w:rsid w:val="00146597"/>
    <w:rsid w:val="00146611"/>
    <w:rsid w:val="001475F1"/>
    <w:rsid w:val="00147994"/>
    <w:rsid w:val="001500B3"/>
    <w:rsid w:val="001517EA"/>
    <w:rsid w:val="00152CDF"/>
    <w:rsid w:val="00152FA8"/>
    <w:rsid w:val="001532F2"/>
    <w:rsid w:val="001576A5"/>
    <w:rsid w:val="001627D5"/>
    <w:rsid w:val="00162D0D"/>
    <w:rsid w:val="00163E72"/>
    <w:rsid w:val="001643C1"/>
    <w:rsid w:val="001652A3"/>
    <w:rsid w:val="001675FC"/>
    <w:rsid w:val="00167D0F"/>
    <w:rsid w:val="0017245A"/>
    <w:rsid w:val="001754BF"/>
    <w:rsid w:val="00175CE2"/>
    <w:rsid w:val="001769C2"/>
    <w:rsid w:val="00176BE7"/>
    <w:rsid w:val="00177D61"/>
    <w:rsid w:val="00180DCB"/>
    <w:rsid w:val="00180F4B"/>
    <w:rsid w:val="001820CD"/>
    <w:rsid w:val="00184449"/>
    <w:rsid w:val="001850C1"/>
    <w:rsid w:val="00185312"/>
    <w:rsid w:val="001866C3"/>
    <w:rsid w:val="001906FB"/>
    <w:rsid w:val="001922AB"/>
    <w:rsid w:val="00192650"/>
    <w:rsid w:val="0019311F"/>
    <w:rsid w:val="00193CE3"/>
    <w:rsid w:val="00194A84"/>
    <w:rsid w:val="00194F19"/>
    <w:rsid w:val="00195182"/>
    <w:rsid w:val="0019519E"/>
    <w:rsid w:val="00195479"/>
    <w:rsid w:val="00195AEB"/>
    <w:rsid w:val="00197E0A"/>
    <w:rsid w:val="001A1ACE"/>
    <w:rsid w:val="001A447C"/>
    <w:rsid w:val="001A4FF1"/>
    <w:rsid w:val="001A5E48"/>
    <w:rsid w:val="001B0A77"/>
    <w:rsid w:val="001B351C"/>
    <w:rsid w:val="001B3964"/>
    <w:rsid w:val="001B645A"/>
    <w:rsid w:val="001B6A97"/>
    <w:rsid w:val="001B7913"/>
    <w:rsid w:val="001C1CBF"/>
    <w:rsid w:val="001C29C4"/>
    <w:rsid w:val="001C7AA4"/>
    <w:rsid w:val="001D2A9B"/>
    <w:rsid w:val="001D3254"/>
    <w:rsid w:val="001D38D1"/>
    <w:rsid w:val="001D410E"/>
    <w:rsid w:val="001D4748"/>
    <w:rsid w:val="001D5066"/>
    <w:rsid w:val="001D5FB0"/>
    <w:rsid w:val="001D6500"/>
    <w:rsid w:val="001D67DB"/>
    <w:rsid w:val="001E150C"/>
    <w:rsid w:val="001E2F01"/>
    <w:rsid w:val="001E300D"/>
    <w:rsid w:val="001E3B1E"/>
    <w:rsid w:val="001E3FDE"/>
    <w:rsid w:val="001E603C"/>
    <w:rsid w:val="001E68A3"/>
    <w:rsid w:val="001F0995"/>
    <w:rsid w:val="001F14A5"/>
    <w:rsid w:val="001F5E30"/>
    <w:rsid w:val="001F5EC5"/>
    <w:rsid w:val="001F656E"/>
    <w:rsid w:val="00204099"/>
    <w:rsid w:val="00204189"/>
    <w:rsid w:val="00204433"/>
    <w:rsid w:val="0020785C"/>
    <w:rsid w:val="0021113C"/>
    <w:rsid w:val="00211715"/>
    <w:rsid w:val="00211716"/>
    <w:rsid w:val="00211DDF"/>
    <w:rsid w:val="002131C2"/>
    <w:rsid w:val="00213A0B"/>
    <w:rsid w:val="002143A7"/>
    <w:rsid w:val="002207F6"/>
    <w:rsid w:val="00221FBE"/>
    <w:rsid w:val="002222B1"/>
    <w:rsid w:val="00222582"/>
    <w:rsid w:val="002235B3"/>
    <w:rsid w:val="00223D6B"/>
    <w:rsid w:val="0022452D"/>
    <w:rsid w:val="00224C3D"/>
    <w:rsid w:val="00225658"/>
    <w:rsid w:val="00226756"/>
    <w:rsid w:val="002308CB"/>
    <w:rsid w:val="00235A95"/>
    <w:rsid w:val="00237081"/>
    <w:rsid w:val="00237FA2"/>
    <w:rsid w:val="00240D34"/>
    <w:rsid w:val="0024117F"/>
    <w:rsid w:val="00242159"/>
    <w:rsid w:val="00242935"/>
    <w:rsid w:val="00243D44"/>
    <w:rsid w:val="00247534"/>
    <w:rsid w:val="00253C62"/>
    <w:rsid w:val="00256750"/>
    <w:rsid w:val="002575B2"/>
    <w:rsid w:val="00262B90"/>
    <w:rsid w:val="00264313"/>
    <w:rsid w:val="002663CA"/>
    <w:rsid w:val="00266DF8"/>
    <w:rsid w:val="0027053B"/>
    <w:rsid w:val="0027251F"/>
    <w:rsid w:val="00274797"/>
    <w:rsid w:val="00276FE5"/>
    <w:rsid w:val="002779AB"/>
    <w:rsid w:val="00280AB2"/>
    <w:rsid w:val="002834B0"/>
    <w:rsid w:val="002874EC"/>
    <w:rsid w:val="00290250"/>
    <w:rsid w:val="00291040"/>
    <w:rsid w:val="00291507"/>
    <w:rsid w:val="002923CB"/>
    <w:rsid w:val="002968BD"/>
    <w:rsid w:val="00297B37"/>
    <w:rsid w:val="002A0559"/>
    <w:rsid w:val="002A395D"/>
    <w:rsid w:val="002A5EB2"/>
    <w:rsid w:val="002A65C0"/>
    <w:rsid w:val="002A70DA"/>
    <w:rsid w:val="002B05DF"/>
    <w:rsid w:val="002B1616"/>
    <w:rsid w:val="002B1DE7"/>
    <w:rsid w:val="002B23E5"/>
    <w:rsid w:val="002B2CFB"/>
    <w:rsid w:val="002B317D"/>
    <w:rsid w:val="002B64D9"/>
    <w:rsid w:val="002B7662"/>
    <w:rsid w:val="002C0900"/>
    <w:rsid w:val="002C1408"/>
    <w:rsid w:val="002C1BEC"/>
    <w:rsid w:val="002C1EA8"/>
    <w:rsid w:val="002C5C32"/>
    <w:rsid w:val="002C66DD"/>
    <w:rsid w:val="002C761C"/>
    <w:rsid w:val="002D0AB2"/>
    <w:rsid w:val="002D2620"/>
    <w:rsid w:val="002D4F59"/>
    <w:rsid w:val="002D5428"/>
    <w:rsid w:val="002D590D"/>
    <w:rsid w:val="002D6A9C"/>
    <w:rsid w:val="002E0F64"/>
    <w:rsid w:val="002E31B0"/>
    <w:rsid w:val="002E5163"/>
    <w:rsid w:val="002E53DD"/>
    <w:rsid w:val="002E5651"/>
    <w:rsid w:val="002F0D2C"/>
    <w:rsid w:val="002F46C1"/>
    <w:rsid w:val="002F6E57"/>
    <w:rsid w:val="002F71B8"/>
    <w:rsid w:val="00300CA8"/>
    <w:rsid w:val="00301448"/>
    <w:rsid w:val="00307499"/>
    <w:rsid w:val="003108B7"/>
    <w:rsid w:val="00311601"/>
    <w:rsid w:val="00311A8D"/>
    <w:rsid w:val="003120FF"/>
    <w:rsid w:val="003146BB"/>
    <w:rsid w:val="003161E0"/>
    <w:rsid w:val="0031743B"/>
    <w:rsid w:val="0032068D"/>
    <w:rsid w:val="0032395F"/>
    <w:rsid w:val="00326E8E"/>
    <w:rsid w:val="00332180"/>
    <w:rsid w:val="003339E1"/>
    <w:rsid w:val="00334928"/>
    <w:rsid w:val="00335D2A"/>
    <w:rsid w:val="003370A7"/>
    <w:rsid w:val="003371DA"/>
    <w:rsid w:val="003377D6"/>
    <w:rsid w:val="003411EE"/>
    <w:rsid w:val="00343391"/>
    <w:rsid w:val="00343B7B"/>
    <w:rsid w:val="00343C62"/>
    <w:rsid w:val="00346532"/>
    <w:rsid w:val="003466CD"/>
    <w:rsid w:val="00353CC9"/>
    <w:rsid w:val="00354DD5"/>
    <w:rsid w:val="00356F87"/>
    <w:rsid w:val="0035784F"/>
    <w:rsid w:val="00364263"/>
    <w:rsid w:val="003649C9"/>
    <w:rsid w:val="00364EA2"/>
    <w:rsid w:val="00364F59"/>
    <w:rsid w:val="00370C66"/>
    <w:rsid w:val="003733AF"/>
    <w:rsid w:val="003803F6"/>
    <w:rsid w:val="00382406"/>
    <w:rsid w:val="00382C53"/>
    <w:rsid w:val="0038632A"/>
    <w:rsid w:val="003927A4"/>
    <w:rsid w:val="00393065"/>
    <w:rsid w:val="003942C6"/>
    <w:rsid w:val="00395D9A"/>
    <w:rsid w:val="00396AEC"/>
    <w:rsid w:val="00397A0A"/>
    <w:rsid w:val="00397B02"/>
    <w:rsid w:val="003A32D3"/>
    <w:rsid w:val="003A3484"/>
    <w:rsid w:val="003B06FC"/>
    <w:rsid w:val="003B14F5"/>
    <w:rsid w:val="003B1B75"/>
    <w:rsid w:val="003B347A"/>
    <w:rsid w:val="003B41CC"/>
    <w:rsid w:val="003B49C8"/>
    <w:rsid w:val="003C1F32"/>
    <w:rsid w:val="003C2691"/>
    <w:rsid w:val="003C2C7E"/>
    <w:rsid w:val="003C376D"/>
    <w:rsid w:val="003C3DCF"/>
    <w:rsid w:val="003C65CF"/>
    <w:rsid w:val="003C6919"/>
    <w:rsid w:val="003C7209"/>
    <w:rsid w:val="003D0906"/>
    <w:rsid w:val="003D164D"/>
    <w:rsid w:val="003D1AA2"/>
    <w:rsid w:val="003E1366"/>
    <w:rsid w:val="003E2F2F"/>
    <w:rsid w:val="003E2F7A"/>
    <w:rsid w:val="003E32D0"/>
    <w:rsid w:val="003E382B"/>
    <w:rsid w:val="003E47FE"/>
    <w:rsid w:val="003E4AAA"/>
    <w:rsid w:val="003E596E"/>
    <w:rsid w:val="003E72C5"/>
    <w:rsid w:val="003F1495"/>
    <w:rsid w:val="003F151E"/>
    <w:rsid w:val="003F222E"/>
    <w:rsid w:val="003F2AE7"/>
    <w:rsid w:val="003F30C8"/>
    <w:rsid w:val="003F3A9D"/>
    <w:rsid w:val="003F4891"/>
    <w:rsid w:val="003F7C7A"/>
    <w:rsid w:val="003F7E51"/>
    <w:rsid w:val="00403AE4"/>
    <w:rsid w:val="0040620A"/>
    <w:rsid w:val="004068E2"/>
    <w:rsid w:val="004070B4"/>
    <w:rsid w:val="00407A2D"/>
    <w:rsid w:val="00407ACC"/>
    <w:rsid w:val="00414E0F"/>
    <w:rsid w:val="00416404"/>
    <w:rsid w:val="004164AB"/>
    <w:rsid w:val="0041650A"/>
    <w:rsid w:val="00426DC9"/>
    <w:rsid w:val="004302B7"/>
    <w:rsid w:val="00431142"/>
    <w:rsid w:val="00431AD4"/>
    <w:rsid w:val="00432900"/>
    <w:rsid w:val="00434A6E"/>
    <w:rsid w:val="00434AAC"/>
    <w:rsid w:val="004352F8"/>
    <w:rsid w:val="00435CC4"/>
    <w:rsid w:val="00441593"/>
    <w:rsid w:val="00442047"/>
    <w:rsid w:val="004423E7"/>
    <w:rsid w:val="00442A87"/>
    <w:rsid w:val="004441C7"/>
    <w:rsid w:val="0044499D"/>
    <w:rsid w:val="00445F40"/>
    <w:rsid w:val="00445FBC"/>
    <w:rsid w:val="0044675A"/>
    <w:rsid w:val="00447AE8"/>
    <w:rsid w:val="00452261"/>
    <w:rsid w:val="00463E12"/>
    <w:rsid w:val="00465E6D"/>
    <w:rsid w:val="00466011"/>
    <w:rsid w:val="004662CA"/>
    <w:rsid w:val="0046736B"/>
    <w:rsid w:val="0047003C"/>
    <w:rsid w:val="00471EDD"/>
    <w:rsid w:val="00471F71"/>
    <w:rsid w:val="00484D2B"/>
    <w:rsid w:val="004865B2"/>
    <w:rsid w:val="0048674B"/>
    <w:rsid w:val="004878E1"/>
    <w:rsid w:val="00491323"/>
    <w:rsid w:val="00493600"/>
    <w:rsid w:val="00497A34"/>
    <w:rsid w:val="004A0210"/>
    <w:rsid w:val="004A17C6"/>
    <w:rsid w:val="004A1A2E"/>
    <w:rsid w:val="004A24BF"/>
    <w:rsid w:val="004A3018"/>
    <w:rsid w:val="004A3218"/>
    <w:rsid w:val="004A3540"/>
    <w:rsid w:val="004A6410"/>
    <w:rsid w:val="004B0805"/>
    <w:rsid w:val="004B0AAF"/>
    <w:rsid w:val="004B0C32"/>
    <w:rsid w:val="004B4287"/>
    <w:rsid w:val="004B4A17"/>
    <w:rsid w:val="004C27FF"/>
    <w:rsid w:val="004C4A73"/>
    <w:rsid w:val="004D12A3"/>
    <w:rsid w:val="004D1870"/>
    <w:rsid w:val="004D1D07"/>
    <w:rsid w:val="004D3DB5"/>
    <w:rsid w:val="004D3F59"/>
    <w:rsid w:val="004D40DF"/>
    <w:rsid w:val="004D7059"/>
    <w:rsid w:val="004D77F6"/>
    <w:rsid w:val="004D7944"/>
    <w:rsid w:val="004E1044"/>
    <w:rsid w:val="004E2318"/>
    <w:rsid w:val="004E3679"/>
    <w:rsid w:val="004E417E"/>
    <w:rsid w:val="004E67B4"/>
    <w:rsid w:val="004E75D8"/>
    <w:rsid w:val="004E78F3"/>
    <w:rsid w:val="004E7A68"/>
    <w:rsid w:val="004F3303"/>
    <w:rsid w:val="004F4306"/>
    <w:rsid w:val="004F7E0A"/>
    <w:rsid w:val="00500A25"/>
    <w:rsid w:val="00503ADD"/>
    <w:rsid w:val="00504503"/>
    <w:rsid w:val="00504C5C"/>
    <w:rsid w:val="005065C0"/>
    <w:rsid w:val="005077D1"/>
    <w:rsid w:val="00510ACF"/>
    <w:rsid w:val="00511BCD"/>
    <w:rsid w:val="00512CB3"/>
    <w:rsid w:val="00512DC3"/>
    <w:rsid w:val="00513A21"/>
    <w:rsid w:val="00513C18"/>
    <w:rsid w:val="005155A3"/>
    <w:rsid w:val="005156D5"/>
    <w:rsid w:val="00520370"/>
    <w:rsid w:val="00521D71"/>
    <w:rsid w:val="00522410"/>
    <w:rsid w:val="00523266"/>
    <w:rsid w:val="00524D2F"/>
    <w:rsid w:val="0052646E"/>
    <w:rsid w:val="005272E5"/>
    <w:rsid w:val="005320A8"/>
    <w:rsid w:val="00533734"/>
    <w:rsid w:val="00533E84"/>
    <w:rsid w:val="00533E91"/>
    <w:rsid w:val="00533FAC"/>
    <w:rsid w:val="0053479F"/>
    <w:rsid w:val="00534E4D"/>
    <w:rsid w:val="00542045"/>
    <w:rsid w:val="00547914"/>
    <w:rsid w:val="00547EE0"/>
    <w:rsid w:val="00550408"/>
    <w:rsid w:val="00550A18"/>
    <w:rsid w:val="00550DA4"/>
    <w:rsid w:val="00551D0C"/>
    <w:rsid w:val="00552665"/>
    <w:rsid w:val="00553FC5"/>
    <w:rsid w:val="00554258"/>
    <w:rsid w:val="0055513A"/>
    <w:rsid w:val="00561273"/>
    <w:rsid w:val="0056351C"/>
    <w:rsid w:val="005643FD"/>
    <w:rsid w:val="00573C0B"/>
    <w:rsid w:val="0058226F"/>
    <w:rsid w:val="00584819"/>
    <w:rsid w:val="005849A0"/>
    <w:rsid w:val="00584CD5"/>
    <w:rsid w:val="005862E3"/>
    <w:rsid w:val="00587218"/>
    <w:rsid w:val="005875C5"/>
    <w:rsid w:val="005953FE"/>
    <w:rsid w:val="005A0107"/>
    <w:rsid w:val="005A02BA"/>
    <w:rsid w:val="005A3D26"/>
    <w:rsid w:val="005A6EE8"/>
    <w:rsid w:val="005A7F8D"/>
    <w:rsid w:val="005B0066"/>
    <w:rsid w:val="005B0C03"/>
    <w:rsid w:val="005B57BB"/>
    <w:rsid w:val="005C0272"/>
    <w:rsid w:val="005C62E9"/>
    <w:rsid w:val="005C7202"/>
    <w:rsid w:val="005C7525"/>
    <w:rsid w:val="005C76BA"/>
    <w:rsid w:val="005C78F8"/>
    <w:rsid w:val="005D0824"/>
    <w:rsid w:val="005D158B"/>
    <w:rsid w:val="005D37D3"/>
    <w:rsid w:val="005D4922"/>
    <w:rsid w:val="005D5112"/>
    <w:rsid w:val="005E06A0"/>
    <w:rsid w:val="005E1D71"/>
    <w:rsid w:val="005E2ACF"/>
    <w:rsid w:val="005E47B3"/>
    <w:rsid w:val="005E4D9F"/>
    <w:rsid w:val="005F1168"/>
    <w:rsid w:val="005F15CB"/>
    <w:rsid w:val="005F6793"/>
    <w:rsid w:val="005F6DB5"/>
    <w:rsid w:val="005F78E1"/>
    <w:rsid w:val="005F7BCC"/>
    <w:rsid w:val="006006C6"/>
    <w:rsid w:val="006104ED"/>
    <w:rsid w:val="006126B0"/>
    <w:rsid w:val="006142F8"/>
    <w:rsid w:val="00616157"/>
    <w:rsid w:val="00616997"/>
    <w:rsid w:val="00617E38"/>
    <w:rsid w:val="00617FB8"/>
    <w:rsid w:val="00621039"/>
    <w:rsid w:val="006226EA"/>
    <w:rsid w:val="00623E97"/>
    <w:rsid w:val="0062538B"/>
    <w:rsid w:val="00625E59"/>
    <w:rsid w:val="00626F95"/>
    <w:rsid w:val="00627964"/>
    <w:rsid w:val="0063140B"/>
    <w:rsid w:val="00636337"/>
    <w:rsid w:val="0064061F"/>
    <w:rsid w:val="00642644"/>
    <w:rsid w:val="00644330"/>
    <w:rsid w:val="00645A33"/>
    <w:rsid w:val="006500DE"/>
    <w:rsid w:val="00651911"/>
    <w:rsid w:val="00651C54"/>
    <w:rsid w:val="006526CB"/>
    <w:rsid w:val="006527E6"/>
    <w:rsid w:val="00655E97"/>
    <w:rsid w:val="006669A9"/>
    <w:rsid w:val="0066731A"/>
    <w:rsid w:val="006673F3"/>
    <w:rsid w:val="00667681"/>
    <w:rsid w:val="00670E20"/>
    <w:rsid w:val="00671D9C"/>
    <w:rsid w:val="00673C1C"/>
    <w:rsid w:val="00674F8B"/>
    <w:rsid w:val="00676BC0"/>
    <w:rsid w:val="00680924"/>
    <w:rsid w:val="006814AE"/>
    <w:rsid w:val="0068233F"/>
    <w:rsid w:val="006830AC"/>
    <w:rsid w:val="00685527"/>
    <w:rsid w:val="00687D47"/>
    <w:rsid w:val="00687E42"/>
    <w:rsid w:val="00691633"/>
    <w:rsid w:val="006927D2"/>
    <w:rsid w:val="0069601E"/>
    <w:rsid w:val="006977EE"/>
    <w:rsid w:val="00697844"/>
    <w:rsid w:val="00697FA8"/>
    <w:rsid w:val="006A2826"/>
    <w:rsid w:val="006A51AC"/>
    <w:rsid w:val="006A679F"/>
    <w:rsid w:val="006A6EA6"/>
    <w:rsid w:val="006A715E"/>
    <w:rsid w:val="006B16F0"/>
    <w:rsid w:val="006B2455"/>
    <w:rsid w:val="006B4A30"/>
    <w:rsid w:val="006C0274"/>
    <w:rsid w:val="006C0BCC"/>
    <w:rsid w:val="006C44C5"/>
    <w:rsid w:val="006C44EF"/>
    <w:rsid w:val="006C5CB9"/>
    <w:rsid w:val="006D23E4"/>
    <w:rsid w:val="006D29AA"/>
    <w:rsid w:val="006D347B"/>
    <w:rsid w:val="006D476A"/>
    <w:rsid w:val="006D7643"/>
    <w:rsid w:val="006E02D7"/>
    <w:rsid w:val="006E1711"/>
    <w:rsid w:val="006E496C"/>
    <w:rsid w:val="006E77D4"/>
    <w:rsid w:val="006E7B3E"/>
    <w:rsid w:val="006F0565"/>
    <w:rsid w:val="006F0BF0"/>
    <w:rsid w:val="006F1504"/>
    <w:rsid w:val="006F1F76"/>
    <w:rsid w:val="006F2EFD"/>
    <w:rsid w:val="006F37AE"/>
    <w:rsid w:val="006F432B"/>
    <w:rsid w:val="006F57FA"/>
    <w:rsid w:val="006F6758"/>
    <w:rsid w:val="00700AD2"/>
    <w:rsid w:val="00702100"/>
    <w:rsid w:val="007030EF"/>
    <w:rsid w:val="00705806"/>
    <w:rsid w:val="00706FC1"/>
    <w:rsid w:val="0071258D"/>
    <w:rsid w:val="00713D13"/>
    <w:rsid w:val="0071563F"/>
    <w:rsid w:val="00716E7B"/>
    <w:rsid w:val="0072002A"/>
    <w:rsid w:val="00720486"/>
    <w:rsid w:val="00720555"/>
    <w:rsid w:val="007208ED"/>
    <w:rsid w:val="0072135B"/>
    <w:rsid w:val="0072504A"/>
    <w:rsid w:val="00730DA2"/>
    <w:rsid w:val="00733B06"/>
    <w:rsid w:val="00734C2A"/>
    <w:rsid w:val="007448B6"/>
    <w:rsid w:val="00744C32"/>
    <w:rsid w:val="00752144"/>
    <w:rsid w:val="00752A14"/>
    <w:rsid w:val="007548DA"/>
    <w:rsid w:val="00754D59"/>
    <w:rsid w:val="00754EEF"/>
    <w:rsid w:val="00754F3A"/>
    <w:rsid w:val="00755ECF"/>
    <w:rsid w:val="0075741E"/>
    <w:rsid w:val="007608B6"/>
    <w:rsid w:val="00761F1B"/>
    <w:rsid w:val="00761F2F"/>
    <w:rsid w:val="00765340"/>
    <w:rsid w:val="00766507"/>
    <w:rsid w:val="00770171"/>
    <w:rsid w:val="007701A5"/>
    <w:rsid w:val="00770834"/>
    <w:rsid w:val="00770DBC"/>
    <w:rsid w:val="00770EB8"/>
    <w:rsid w:val="00772D4C"/>
    <w:rsid w:val="00773122"/>
    <w:rsid w:val="0077372C"/>
    <w:rsid w:val="00773D66"/>
    <w:rsid w:val="00774613"/>
    <w:rsid w:val="007811E8"/>
    <w:rsid w:val="00781855"/>
    <w:rsid w:val="0078232E"/>
    <w:rsid w:val="0078578F"/>
    <w:rsid w:val="00785C48"/>
    <w:rsid w:val="00790E91"/>
    <w:rsid w:val="00791379"/>
    <w:rsid w:val="00792AE2"/>
    <w:rsid w:val="007944D6"/>
    <w:rsid w:val="007948E2"/>
    <w:rsid w:val="00795E49"/>
    <w:rsid w:val="007960B3"/>
    <w:rsid w:val="007A12A0"/>
    <w:rsid w:val="007A1600"/>
    <w:rsid w:val="007A3F50"/>
    <w:rsid w:val="007A44CC"/>
    <w:rsid w:val="007A5A4D"/>
    <w:rsid w:val="007A6EC7"/>
    <w:rsid w:val="007A7678"/>
    <w:rsid w:val="007B002C"/>
    <w:rsid w:val="007B1CA8"/>
    <w:rsid w:val="007B3492"/>
    <w:rsid w:val="007B3A57"/>
    <w:rsid w:val="007B3D35"/>
    <w:rsid w:val="007B46D0"/>
    <w:rsid w:val="007B6924"/>
    <w:rsid w:val="007B6E83"/>
    <w:rsid w:val="007B6E86"/>
    <w:rsid w:val="007C193D"/>
    <w:rsid w:val="007C2118"/>
    <w:rsid w:val="007C31D6"/>
    <w:rsid w:val="007C40E7"/>
    <w:rsid w:val="007C4366"/>
    <w:rsid w:val="007C5804"/>
    <w:rsid w:val="007C5C43"/>
    <w:rsid w:val="007C64D0"/>
    <w:rsid w:val="007C69A9"/>
    <w:rsid w:val="007D1C1C"/>
    <w:rsid w:val="007D2B2A"/>
    <w:rsid w:val="007D5C41"/>
    <w:rsid w:val="007D68CE"/>
    <w:rsid w:val="007D72DE"/>
    <w:rsid w:val="007E01C7"/>
    <w:rsid w:val="007E0FE0"/>
    <w:rsid w:val="007E4AA1"/>
    <w:rsid w:val="007E60FD"/>
    <w:rsid w:val="007E7A94"/>
    <w:rsid w:val="007F0653"/>
    <w:rsid w:val="007F240A"/>
    <w:rsid w:val="007F24ED"/>
    <w:rsid w:val="007F5608"/>
    <w:rsid w:val="007F79B3"/>
    <w:rsid w:val="008019CF"/>
    <w:rsid w:val="00805383"/>
    <w:rsid w:val="008053AC"/>
    <w:rsid w:val="00805727"/>
    <w:rsid w:val="00805972"/>
    <w:rsid w:val="008077D7"/>
    <w:rsid w:val="0081023C"/>
    <w:rsid w:val="0081343B"/>
    <w:rsid w:val="00813AC2"/>
    <w:rsid w:val="00816126"/>
    <w:rsid w:val="00817129"/>
    <w:rsid w:val="008231E5"/>
    <w:rsid w:val="008234A8"/>
    <w:rsid w:val="008258B9"/>
    <w:rsid w:val="008262E5"/>
    <w:rsid w:val="0083192D"/>
    <w:rsid w:val="0083274E"/>
    <w:rsid w:val="00832C18"/>
    <w:rsid w:val="00835126"/>
    <w:rsid w:val="008353D1"/>
    <w:rsid w:val="00840F23"/>
    <w:rsid w:val="008422BE"/>
    <w:rsid w:val="00844FB0"/>
    <w:rsid w:val="00845631"/>
    <w:rsid w:val="00846561"/>
    <w:rsid w:val="00847B20"/>
    <w:rsid w:val="00851353"/>
    <w:rsid w:val="0085173D"/>
    <w:rsid w:val="008529A7"/>
    <w:rsid w:val="008537E6"/>
    <w:rsid w:val="008555D5"/>
    <w:rsid w:val="0085693C"/>
    <w:rsid w:val="00857816"/>
    <w:rsid w:val="00862535"/>
    <w:rsid w:val="00862988"/>
    <w:rsid w:val="00863137"/>
    <w:rsid w:val="00863147"/>
    <w:rsid w:val="00863AFB"/>
    <w:rsid w:val="00863C50"/>
    <w:rsid w:val="008654E5"/>
    <w:rsid w:val="00873411"/>
    <w:rsid w:val="00873506"/>
    <w:rsid w:val="00874347"/>
    <w:rsid w:val="00876687"/>
    <w:rsid w:val="00877984"/>
    <w:rsid w:val="0088061B"/>
    <w:rsid w:val="008810C3"/>
    <w:rsid w:val="0088233A"/>
    <w:rsid w:val="00884446"/>
    <w:rsid w:val="00885504"/>
    <w:rsid w:val="00885782"/>
    <w:rsid w:val="00885F83"/>
    <w:rsid w:val="00886367"/>
    <w:rsid w:val="00890600"/>
    <w:rsid w:val="00891116"/>
    <w:rsid w:val="008914C0"/>
    <w:rsid w:val="008922AF"/>
    <w:rsid w:val="00892894"/>
    <w:rsid w:val="0089391B"/>
    <w:rsid w:val="00897662"/>
    <w:rsid w:val="00897B2F"/>
    <w:rsid w:val="00897FF5"/>
    <w:rsid w:val="008A158F"/>
    <w:rsid w:val="008A1B8A"/>
    <w:rsid w:val="008A21C0"/>
    <w:rsid w:val="008A6B89"/>
    <w:rsid w:val="008A7842"/>
    <w:rsid w:val="008A7F28"/>
    <w:rsid w:val="008B0499"/>
    <w:rsid w:val="008B1159"/>
    <w:rsid w:val="008B449C"/>
    <w:rsid w:val="008B49A7"/>
    <w:rsid w:val="008B4FDE"/>
    <w:rsid w:val="008B6770"/>
    <w:rsid w:val="008B707F"/>
    <w:rsid w:val="008C0815"/>
    <w:rsid w:val="008C1ABC"/>
    <w:rsid w:val="008C2D47"/>
    <w:rsid w:val="008C50B9"/>
    <w:rsid w:val="008C5E7C"/>
    <w:rsid w:val="008C7621"/>
    <w:rsid w:val="008C7685"/>
    <w:rsid w:val="008C7AE9"/>
    <w:rsid w:val="008C7FA5"/>
    <w:rsid w:val="008D1956"/>
    <w:rsid w:val="008D4331"/>
    <w:rsid w:val="008D4E38"/>
    <w:rsid w:val="008D5D43"/>
    <w:rsid w:val="008D7E5A"/>
    <w:rsid w:val="008E0327"/>
    <w:rsid w:val="008E0B2A"/>
    <w:rsid w:val="008E4AD5"/>
    <w:rsid w:val="008E57DD"/>
    <w:rsid w:val="008E597B"/>
    <w:rsid w:val="008E5D73"/>
    <w:rsid w:val="008E601B"/>
    <w:rsid w:val="008E60D7"/>
    <w:rsid w:val="008E637D"/>
    <w:rsid w:val="008E6D2A"/>
    <w:rsid w:val="008E74D5"/>
    <w:rsid w:val="008E7B3E"/>
    <w:rsid w:val="008F06FC"/>
    <w:rsid w:val="008F0BD6"/>
    <w:rsid w:val="008F1162"/>
    <w:rsid w:val="008F6484"/>
    <w:rsid w:val="008F715B"/>
    <w:rsid w:val="009020E9"/>
    <w:rsid w:val="009029DF"/>
    <w:rsid w:val="00903575"/>
    <w:rsid w:val="00904117"/>
    <w:rsid w:val="00904B3F"/>
    <w:rsid w:val="009077CA"/>
    <w:rsid w:val="00910241"/>
    <w:rsid w:val="00911126"/>
    <w:rsid w:val="00911203"/>
    <w:rsid w:val="00913A50"/>
    <w:rsid w:val="00914592"/>
    <w:rsid w:val="009153B1"/>
    <w:rsid w:val="009165EA"/>
    <w:rsid w:val="0092164D"/>
    <w:rsid w:val="009228F3"/>
    <w:rsid w:val="00924A93"/>
    <w:rsid w:val="009306B6"/>
    <w:rsid w:val="009333E6"/>
    <w:rsid w:val="00940F0D"/>
    <w:rsid w:val="00941A1F"/>
    <w:rsid w:val="009438D4"/>
    <w:rsid w:val="0094653E"/>
    <w:rsid w:val="00950A42"/>
    <w:rsid w:val="0095168C"/>
    <w:rsid w:val="00951C3C"/>
    <w:rsid w:val="00953000"/>
    <w:rsid w:val="0095346F"/>
    <w:rsid w:val="00953B35"/>
    <w:rsid w:val="00954403"/>
    <w:rsid w:val="00957043"/>
    <w:rsid w:val="00960300"/>
    <w:rsid w:val="00962CB4"/>
    <w:rsid w:val="009636EB"/>
    <w:rsid w:val="00966904"/>
    <w:rsid w:val="00967C6E"/>
    <w:rsid w:val="009714D8"/>
    <w:rsid w:val="00973407"/>
    <w:rsid w:val="009734DA"/>
    <w:rsid w:val="00975299"/>
    <w:rsid w:val="00984AC8"/>
    <w:rsid w:val="00984E2B"/>
    <w:rsid w:val="00986DEB"/>
    <w:rsid w:val="0098724D"/>
    <w:rsid w:val="0098747B"/>
    <w:rsid w:val="00987F3B"/>
    <w:rsid w:val="00993058"/>
    <w:rsid w:val="009939C5"/>
    <w:rsid w:val="009975DC"/>
    <w:rsid w:val="009A52E4"/>
    <w:rsid w:val="009A6EE1"/>
    <w:rsid w:val="009A76AE"/>
    <w:rsid w:val="009B0351"/>
    <w:rsid w:val="009B0778"/>
    <w:rsid w:val="009B1025"/>
    <w:rsid w:val="009B1243"/>
    <w:rsid w:val="009B3757"/>
    <w:rsid w:val="009B454B"/>
    <w:rsid w:val="009B70DE"/>
    <w:rsid w:val="009C61CA"/>
    <w:rsid w:val="009D0FAA"/>
    <w:rsid w:val="009D2803"/>
    <w:rsid w:val="009D5344"/>
    <w:rsid w:val="009D6CEC"/>
    <w:rsid w:val="009D7BE9"/>
    <w:rsid w:val="009E0415"/>
    <w:rsid w:val="009E0D9F"/>
    <w:rsid w:val="009E13F6"/>
    <w:rsid w:val="009E1D28"/>
    <w:rsid w:val="009E2AF4"/>
    <w:rsid w:val="009E2B60"/>
    <w:rsid w:val="009E51FC"/>
    <w:rsid w:val="009E58FD"/>
    <w:rsid w:val="009E6E37"/>
    <w:rsid w:val="009F2F65"/>
    <w:rsid w:val="009F5083"/>
    <w:rsid w:val="009F530E"/>
    <w:rsid w:val="009F6406"/>
    <w:rsid w:val="00A0035F"/>
    <w:rsid w:val="00A01C61"/>
    <w:rsid w:val="00A02443"/>
    <w:rsid w:val="00A0427B"/>
    <w:rsid w:val="00A0634D"/>
    <w:rsid w:val="00A069AB"/>
    <w:rsid w:val="00A06DE9"/>
    <w:rsid w:val="00A10729"/>
    <w:rsid w:val="00A107D9"/>
    <w:rsid w:val="00A11901"/>
    <w:rsid w:val="00A1541B"/>
    <w:rsid w:val="00A17AF8"/>
    <w:rsid w:val="00A17DF4"/>
    <w:rsid w:val="00A24349"/>
    <w:rsid w:val="00A24BD3"/>
    <w:rsid w:val="00A24D55"/>
    <w:rsid w:val="00A26610"/>
    <w:rsid w:val="00A27A5E"/>
    <w:rsid w:val="00A312D3"/>
    <w:rsid w:val="00A316F2"/>
    <w:rsid w:val="00A33825"/>
    <w:rsid w:val="00A35792"/>
    <w:rsid w:val="00A3603D"/>
    <w:rsid w:val="00A372A7"/>
    <w:rsid w:val="00A377AB"/>
    <w:rsid w:val="00A417DF"/>
    <w:rsid w:val="00A4544D"/>
    <w:rsid w:val="00A4724B"/>
    <w:rsid w:val="00A47FD5"/>
    <w:rsid w:val="00A50204"/>
    <w:rsid w:val="00A505C9"/>
    <w:rsid w:val="00A531CF"/>
    <w:rsid w:val="00A5337E"/>
    <w:rsid w:val="00A5358D"/>
    <w:rsid w:val="00A560B2"/>
    <w:rsid w:val="00A578C9"/>
    <w:rsid w:val="00A603B9"/>
    <w:rsid w:val="00A637CB"/>
    <w:rsid w:val="00A645CB"/>
    <w:rsid w:val="00A6469F"/>
    <w:rsid w:val="00A67D1D"/>
    <w:rsid w:val="00A704F1"/>
    <w:rsid w:val="00A73521"/>
    <w:rsid w:val="00A73C8B"/>
    <w:rsid w:val="00A7417C"/>
    <w:rsid w:val="00A80671"/>
    <w:rsid w:val="00A8250A"/>
    <w:rsid w:val="00A83B7A"/>
    <w:rsid w:val="00A84297"/>
    <w:rsid w:val="00A84C36"/>
    <w:rsid w:val="00A9003F"/>
    <w:rsid w:val="00A92A91"/>
    <w:rsid w:val="00A939A1"/>
    <w:rsid w:val="00A941C4"/>
    <w:rsid w:val="00A9584D"/>
    <w:rsid w:val="00AA5086"/>
    <w:rsid w:val="00AA55C2"/>
    <w:rsid w:val="00AA6DA6"/>
    <w:rsid w:val="00AA7A0C"/>
    <w:rsid w:val="00AB0565"/>
    <w:rsid w:val="00AB063D"/>
    <w:rsid w:val="00AB1CC7"/>
    <w:rsid w:val="00AB422E"/>
    <w:rsid w:val="00AB5643"/>
    <w:rsid w:val="00AB72B0"/>
    <w:rsid w:val="00AC13FC"/>
    <w:rsid w:val="00AC1DA6"/>
    <w:rsid w:val="00AC25BD"/>
    <w:rsid w:val="00AC2682"/>
    <w:rsid w:val="00AC481F"/>
    <w:rsid w:val="00AC50DC"/>
    <w:rsid w:val="00AC5F34"/>
    <w:rsid w:val="00AC6ABD"/>
    <w:rsid w:val="00AD1521"/>
    <w:rsid w:val="00AD219C"/>
    <w:rsid w:val="00AD2508"/>
    <w:rsid w:val="00AD2C14"/>
    <w:rsid w:val="00AE0381"/>
    <w:rsid w:val="00AE1997"/>
    <w:rsid w:val="00AE2A70"/>
    <w:rsid w:val="00AE2CB4"/>
    <w:rsid w:val="00AE364D"/>
    <w:rsid w:val="00AE376C"/>
    <w:rsid w:val="00AE4ADA"/>
    <w:rsid w:val="00AE4AF9"/>
    <w:rsid w:val="00AE6BAC"/>
    <w:rsid w:val="00AE72FB"/>
    <w:rsid w:val="00AF3A12"/>
    <w:rsid w:val="00AF5161"/>
    <w:rsid w:val="00AF6F4D"/>
    <w:rsid w:val="00B00E17"/>
    <w:rsid w:val="00B018EE"/>
    <w:rsid w:val="00B0280A"/>
    <w:rsid w:val="00B04526"/>
    <w:rsid w:val="00B0721A"/>
    <w:rsid w:val="00B07351"/>
    <w:rsid w:val="00B07CF3"/>
    <w:rsid w:val="00B07F16"/>
    <w:rsid w:val="00B109F3"/>
    <w:rsid w:val="00B11356"/>
    <w:rsid w:val="00B13337"/>
    <w:rsid w:val="00B13936"/>
    <w:rsid w:val="00B13D63"/>
    <w:rsid w:val="00B15416"/>
    <w:rsid w:val="00B16402"/>
    <w:rsid w:val="00B17100"/>
    <w:rsid w:val="00B20A17"/>
    <w:rsid w:val="00B20B7B"/>
    <w:rsid w:val="00B21A51"/>
    <w:rsid w:val="00B227D7"/>
    <w:rsid w:val="00B233DD"/>
    <w:rsid w:val="00B24933"/>
    <w:rsid w:val="00B25987"/>
    <w:rsid w:val="00B2755B"/>
    <w:rsid w:val="00B3139F"/>
    <w:rsid w:val="00B34EDD"/>
    <w:rsid w:val="00B36E0D"/>
    <w:rsid w:val="00B40F89"/>
    <w:rsid w:val="00B414E0"/>
    <w:rsid w:val="00B41714"/>
    <w:rsid w:val="00B4304C"/>
    <w:rsid w:val="00B4360C"/>
    <w:rsid w:val="00B44CAE"/>
    <w:rsid w:val="00B52729"/>
    <w:rsid w:val="00B54C41"/>
    <w:rsid w:val="00B56793"/>
    <w:rsid w:val="00B57D95"/>
    <w:rsid w:val="00B63BF6"/>
    <w:rsid w:val="00B64F9B"/>
    <w:rsid w:val="00B6523D"/>
    <w:rsid w:val="00B65B72"/>
    <w:rsid w:val="00B65E90"/>
    <w:rsid w:val="00B67AA9"/>
    <w:rsid w:val="00B74360"/>
    <w:rsid w:val="00B743FF"/>
    <w:rsid w:val="00B76961"/>
    <w:rsid w:val="00B76F3D"/>
    <w:rsid w:val="00B76F65"/>
    <w:rsid w:val="00B81E69"/>
    <w:rsid w:val="00B84546"/>
    <w:rsid w:val="00B84DC8"/>
    <w:rsid w:val="00B870F4"/>
    <w:rsid w:val="00B92CA5"/>
    <w:rsid w:val="00B93084"/>
    <w:rsid w:val="00B93539"/>
    <w:rsid w:val="00B955D2"/>
    <w:rsid w:val="00BA3D00"/>
    <w:rsid w:val="00BA5D0F"/>
    <w:rsid w:val="00BA7A21"/>
    <w:rsid w:val="00BB3B78"/>
    <w:rsid w:val="00BB4B36"/>
    <w:rsid w:val="00BB6287"/>
    <w:rsid w:val="00BB7017"/>
    <w:rsid w:val="00BB72D1"/>
    <w:rsid w:val="00BB787F"/>
    <w:rsid w:val="00BC01D5"/>
    <w:rsid w:val="00BC06AE"/>
    <w:rsid w:val="00BC62D0"/>
    <w:rsid w:val="00BD14EF"/>
    <w:rsid w:val="00BE0760"/>
    <w:rsid w:val="00BE224A"/>
    <w:rsid w:val="00BE2E6C"/>
    <w:rsid w:val="00BE40C4"/>
    <w:rsid w:val="00BE4B85"/>
    <w:rsid w:val="00BE660D"/>
    <w:rsid w:val="00BE7B24"/>
    <w:rsid w:val="00BF0BBC"/>
    <w:rsid w:val="00BF0D17"/>
    <w:rsid w:val="00BF112B"/>
    <w:rsid w:val="00BF3BC4"/>
    <w:rsid w:val="00BF4AD5"/>
    <w:rsid w:val="00BF7BF8"/>
    <w:rsid w:val="00C07295"/>
    <w:rsid w:val="00C1193A"/>
    <w:rsid w:val="00C13315"/>
    <w:rsid w:val="00C13937"/>
    <w:rsid w:val="00C144A2"/>
    <w:rsid w:val="00C14C84"/>
    <w:rsid w:val="00C161E8"/>
    <w:rsid w:val="00C16510"/>
    <w:rsid w:val="00C20668"/>
    <w:rsid w:val="00C20EB4"/>
    <w:rsid w:val="00C2205F"/>
    <w:rsid w:val="00C242A4"/>
    <w:rsid w:val="00C25475"/>
    <w:rsid w:val="00C262A1"/>
    <w:rsid w:val="00C27085"/>
    <w:rsid w:val="00C27DE9"/>
    <w:rsid w:val="00C30471"/>
    <w:rsid w:val="00C323A4"/>
    <w:rsid w:val="00C328E7"/>
    <w:rsid w:val="00C32AE2"/>
    <w:rsid w:val="00C336FA"/>
    <w:rsid w:val="00C349A8"/>
    <w:rsid w:val="00C437CC"/>
    <w:rsid w:val="00C5193C"/>
    <w:rsid w:val="00C5398B"/>
    <w:rsid w:val="00C55F7B"/>
    <w:rsid w:val="00C572B4"/>
    <w:rsid w:val="00C60730"/>
    <w:rsid w:val="00C64702"/>
    <w:rsid w:val="00C649A7"/>
    <w:rsid w:val="00C6567E"/>
    <w:rsid w:val="00C74188"/>
    <w:rsid w:val="00C755FD"/>
    <w:rsid w:val="00C81BBA"/>
    <w:rsid w:val="00C81EF5"/>
    <w:rsid w:val="00C844E6"/>
    <w:rsid w:val="00C869CC"/>
    <w:rsid w:val="00C90455"/>
    <w:rsid w:val="00C9168B"/>
    <w:rsid w:val="00C93CA8"/>
    <w:rsid w:val="00C9406F"/>
    <w:rsid w:val="00C94ADB"/>
    <w:rsid w:val="00C96B3B"/>
    <w:rsid w:val="00C96BF4"/>
    <w:rsid w:val="00CA01A1"/>
    <w:rsid w:val="00CA20D3"/>
    <w:rsid w:val="00CA4BF1"/>
    <w:rsid w:val="00CA4CA6"/>
    <w:rsid w:val="00CA4D0B"/>
    <w:rsid w:val="00CA507D"/>
    <w:rsid w:val="00CA5A85"/>
    <w:rsid w:val="00CB011E"/>
    <w:rsid w:val="00CB061B"/>
    <w:rsid w:val="00CB0CAD"/>
    <w:rsid w:val="00CB296A"/>
    <w:rsid w:val="00CB3984"/>
    <w:rsid w:val="00CB3BE8"/>
    <w:rsid w:val="00CB43A5"/>
    <w:rsid w:val="00CB445D"/>
    <w:rsid w:val="00CB4C44"/>
    <w:rsid w:val="00CB4C4C"/>
    <w:rsid w:val="00CB54A1"/>
    <w:rsid w:val="00CB5D1E"/>
    <w:rsid w:val="00CB6CBC"/>
    <w:rsid w:val="00CC09F5"/>
    <w:rsid w:val="00CC111B"/>
    <w:rsid w:val="00CC2F19"/>
    <w:rsid w:val="00CC4783"/>
    <w:rsid w:val="00CC745D"/>
    <w:rsid w:val="00CC795C"/>
    <w:rsid w:val="00CD07F8"/>
    <w:rsid w:val="00CD0D7B"/>
    <w:rsid w:val="00CD2E2A"/>
    <w:rsid w:val="00CD3B44"/>
    <w:rsid w:val="00CD446A"/>
    <w:rsid w:val="00CD6582"/>
    <w:rsid w:val="00CD7DCC"/>
    <w:rsid w:val="00CE023A"/>
    <w:rsid w:val="00CE0910"/>
    <w:rsid w:val="00CE091C"/>
    <w:rsid w:val="00CE4F21"/>
    <w:rsid w:val="00CE6FDD"/>
    <w:rsid w:val="00CF019B"/>
    <w:rsid w:val="00CF01BB"/>
    <w:rsid w:val="00CF0BA2"/>
    <w:rsid w:val="00CF2568"/>
    <w:rsid w:val="00CF4810"/>
    <w:rsid w:val="00CF528C"/>
    <w:rsid w:val="00CF63DB"/>
    <w:rsid w:val="00CF6768"/>
    <w:rsid w:val="00D007A9"/>
    <w:rsid w:val="00D02154"/>
    <w:rsid w:val="00D0224C"/>
    <w:rsid w:val="00D027FD"/>
    <w:rsid w:val="00D030F7"/>
    <w:rsid w:val="00D05B47"/>
    <w:rsid w:val="00D062C8"/>
    <w:rsid w:val="00D06AE2"/>
    <w:rsid w:val="00D0780F"/>
    <w:rsid w:val="00D0786C"/>
    <w:rsid w:val="00D12611"/>
    <w:rsid w:val="00D1604A"/>
    <w:rsid w:val="00D16D6E"/>
    <w:rsid w:val="00D21AB7"/>
    <w:rsid w:val="00D22B25"/>
    <w:rsid w:val="00D23EC2"/>
    <w:rsid w:val="00D32056"/>
    <w:rsid w:val="00D32588"/>
    <w:rsid w:val="00D33428"/>
    <w:rsid w:val="00D34681"/>
    <w:rsid w:val="00D36902"/>
    <w:rsid w:val="00D36905"/>
    <w:rsid w:val="00D40CDD"/>
    <w:rsid w:val="00D4120C"/>
    <w:rsid w:val="00D41B79"/>
    <w:rsid w:val="00D45890"/>
    <w:rsid w:val="00D46A05"/>
    <w:rsid w:val="00D5303F"/>
    <w:rsid w:val="00D56659"/>
    <w:rsid w:val="00D572C3"/>
    <w:rsid w:val="00D609BF"/>
    <w:rsid w:val="00D63D61"/>
    <w:rsid w:val="00D65AE7"/>
    <w:rsid w:val="00D70C0E"/>
    <w:rsid w:val="00D7236A"/>
    <w:rsid w:val="00D72572"/>
    <w:rsid w:val="00D8054D"/>
    <w:rsid w:val="00D82707"/>
    <w:rsid w:val="00D8327B"/>
    <w:rsid w:val="00D83D69"/>
    <w:rsid w:val="00D84F0F"/>
    <w:rsid w:val="00D86621"/>
    <w:rsid w:val="00D87960"/>
    <w:rsid w:val="00D925BD"/>
    <w:rsid w:val="00D93D6D"/>
    <w:rsid w:val="00D94778"/>
    <w:rsid w:val="00D9530F"/>
    <w:rsid w:val="00D9664C"/>
    <w:rsid w:val="00D97B09"/>
    <w:rsid w:val="00DA269E"/>
    <w:rsid w:val="00DA41F2"/>
    <w:rsid w:val="00DA63FB"/>
    <w:rsid w:val="00DA6C4F"/>
    <w:rsid w:val="00DA7596"/>
    <w:rsid w:val="00DB01AE"/>
    <w:rsid w:val="00DB02AF"/>
    <w:rsid w:val="00DB0F29"/>
    <w:rsid w:val="00DB3A3C"/>
    <w:rsid w:val="00DB3C11"/>
    <w:rsid w:val="00DB5BAD"/>
    <w:rsid w:val="00DB656F"/>
    <w:rsid w:val="00DB79AF"/>
    <w:rsid w:val="00DC0E7C"/>
    <w:rsid w:val="00DC2D43"/>
    <w:rsid w:val="00DC3BC8"/>
    <w:rsid w:val="00DC458A"/>
    <w:rsid w:val="00DC65D5"/>
    <w:rsid w:val="00DC6E42"/>
    <w:rsid w:val="00DD109E"/>
    <w:rsid w:val="00DD1297"/>
    <w:rsid w:val="00DD1F34"/>
    <w:rsid w:val="00DD2FE4"/>
    <w:rsid w:val="00DD4A56"/>
    <w:rsid w:val="00DD4F92"/>
    <w:rsid w:val="00DD5392"/>
    <w:rsid w:val="00DE473B"/>
    <w:rsid w:val="00DE625E"/>
    <w:rsid w:val="00DE754A"/>
    <w:rsid w:val="00DE75BD"/>
    <w:rsid w:val="00DF0A0D"/>
    <w:rsid w:val="00DF168A"/>
    <w:rsid w:val="00DF23BC"/>
    <w:rsid w:val="00DF37B3"/>
    <w:rsid w:val="00DF39EB"/>
    <w:rsid w:val="00DF66B3"/>
    <w:rsid w:val="00E001AE"/>
    <w:rsid w:val="00E00964"/>
    <w:rsid w:val="00E00B5E"/>
    <w:rsid w:val="00E02CE6"/>
    <w:rsid w:val="00E046C1"/>
    <w:rsid w:val="00E051DE"/>
    <w:rsid w:val="00E15912"/>
    <w:rsid w:val="00E164DB"/>
    <w:rsid w:val="00E16568"/>
    <w:rsid w:val="00E1724A"/>
    <w:rsid w:val="00E20B60"/>
    <w:rsid w:val="00E20E3D"/>
    <w:rsid w:val="00E220C1"/>
    <w:rsid w:val="00E2253F"/>
    <w:rsid w:val="00E23552"/>
    <w:rsid w:val="00E247E3"/>
    <w:rsid w:val="00E26349"/>
    <w:rsid w:val="00E300D1"/>
    <w:rsid w:val="00E3121B"/>
    <w:rsid w:val="00E325AB"/>
    <w:rsid w:val="00E33666"/>
    <w:rsid w:val="00E3449D"/>
    <w:rsid w:val="00E34544"/>
    <w:rsid w:val="00E35106"/>
    <w:rsid w:val="00E3525C"/>
    <w:rsid w:val="00E35367"/>
    <w:rsid w:val="00E3599B"/>
    <w:rsid w:val="00E41E28"/>
    <w:rsid w:val="00E42970"/>
    <w:rsid w:val="00E42E3B"/>
    <w:rsid w:val="00E43B76"/>
    <w:rsid w:val="00E4482F"/>
    <w:rsid w:val="00E46465"/>
    <w:rsid w:val="00E46A1D"/>
    <w:rsid w:val="00E478F0"/>
    <w:rsid w:val="00E47DEA"/>
    <w:rsid w:val="00E5376B"/>
    <w:rsid w:val="00E540C5"/>
    <w:rsid w:val="00E56655"/>
    <w:rsid w:val="00E56B3B"/>
    <w:rsid w:val="00E570FA"/>
    <w:rsid w:val="00E6101C"/>
    <w:rsid w:val="00E620C8"/>
    <w:rsid w:val="00E63A7C"/>
    <w:rsid w:val="00E67FE7"/>
    <w:rsid w:val="00E771AF"/>
    <w:rsid w:val="00E77D5B"/>
    <w:rsid w:val="00E8051F"/>
    <w:rsid w:val="00E8105B"/>
    <w:rsid w:val="00E816C3"/>
    <w:rsid w:val="00E8194A"/>
    <w:rsid w:val="00E81DA2"/>
    <w:rsid w:val="00E83565"/>
    <w:rsid w:val="00E84015"/>
    <w:rsid w:val="00E85C08"/>
    <w:rsid w:val="00E860CF"/>
    <w:rsid w:val="00E90715"/>
    <w:rsid w:val="00E91F86"/>
    <w:rsid w:val="00E93A8E"/>
    <w:rsid w:val="00E95982"/>
    <w:rsid w:val="00EA0B44"/>
    <w:rsid w:val="00EA182D"/>
    <w:rsid w:val="00EA1D58"/>
    <w:rsid w:val="00EA270C"/>
    <w:rsid w:val="00EA290B"/>
    <w:rsid w:val="00EA4525"/>
    <w:rsid w:val="00EA4B2F"/>
    <w:rsid w:val="00EA5559"/>
    <w:rsid w:val="00EA556A"/>
    <w:rsid w:val="00EA5FAA"/>
    <w:rsid w:val="00EA7D63"/>
    <w:rsid w:val="00EB0780"/>
    <w:rsid w:val="00EB2F8C"/>
    <w:rsid w:val="00EB4F50"/>
    <w:rsid w:val="00EC0765"/>
    <w:rsid w:val="00EC0BA7"/>
    <w:rsid w:val="00EC2627"/>
    <w:rsid w:val="00EC2C04"/>
    <w:rsid w:val="00EC2DF6"/>
    <w:rsid w:val="00EC343B"/>
    <w:rsid w:val="00EC5A94"/>
    <w:rsid w:val="00EC642C"/>
    <w:rsid w:val="00EC7709"/>
    <w:rsid w:val="00ED204A"/>
    <w:rsid w:val="00ED25F4"/>
    <w:rsid w:val="00ED27C6"/>
    <w:rsid w:val="00ED2B0E"/>
    <w:rsid w:val="00ED3643"/>
    <w:rsid w:val="00ED3895"/>
    <w:rsid w:val="00ED5015"/>
    <w:rsid w:val="00ED5B7E"/>
    <w:rsid w:val="00ED5F8D"/>
    <w:rsid w:val="00ED6820"/>
    <w:rsid w:val="00ED6CA5"/>
    <w:rsid w:val="00ED6F2B"/>
    <w:rsid w:val="00ED769E"/>
    <w:rsid w:val="00ED77AE"/>
    <w:rsid w:val="00EE00D8"/>
    <w:rsid w:val="00EE015B"/>
    <w:rsid w:val="00EE1A75"/>
    <w:rsid w:val="00EE1E91"/>
    <w:rsid w:val="00EE5C7C"/>
    <w:rsid w:val="00EE777C"/>
    <w:rsid w:val="00EE7A1F"/>
    <w:rsid w:val="00EF08D2"/>
    <w:rsid w:val="00EF1DC0"/>
    <w:rsid w:val="00EF5852"/>
    <w:rsid w:val="00EF5C1F"/>
    <w:rsid w:val="00EF738A"/>
    <w:rsid w:val="00F0106B"/>
    <w:rsid w:val="00F01F86"/>
    <w:rsid w:val="00F06675"/>
    <w:rsid w:val="00F1202C"/>
    <w:rsid w:val="00F14726"/>
    <w:rsid w:val="00F15B4F"/>
    <w:rsid w:val="00F16E14"/>
    <w:rsid w:val="00F170E1"/>
    <w:rsid w:val="00F21D52"/>
    <w:rsid w:val="00F24E13"/>
    <w:rsid w:val="00F251D7"/>
    <w:rsid w:val="00F277EF"/>
    <w:rsid w:val="00F30E6B"/>
    <w:rsid w:val="00F31727"/>
    <w:rsid w:val="00F3328E"/>
    <w:rsid w:val="00F339EB"/>
    <w:rsid w:val="00F35916"/>
    <w:rsid w:val="00F36015"/>
    <w:rsid w:val="00F36612"/>
    <w:rsid w:val="00F36B70"/>
    <w:rsid w:val="00F376D6"/>
    <w:rsid w:val="00F37F73"/>
    <w:rsid w:val="00F41002"/>
    <w:rsid w:val="00F4116B"/>
    <w:rsid w:val="00F50AA1"/>
    <w:rsid w:val="00F52B06"/>
    <w:rsid w:val="00F5402D"/>
    <w:rsid w:val="00F54EE9"/>
    <w:rsid w:val="00F55B39"/>
    <w:rsid w:val="00F60A26"/>
    <w:rsid w:val="00F61BDF"/>
    <w:rsid w:val="00F66CCE"/>
    <w:rsid w:val="00F6788D"/>
    <w:rsid w:val="00F70066"/>
    <w:rsid w:val="00F70068"/>
    <w:rsid w:val="00F70D7A"/>
    <w:rsid w:val="00F728C5"/>
    <w:rsid w:val="00F74462"/>
    <w:rsid w:val="00F77608"/>
    <w:rsid w:val="00F80132"/>
    <w:rsid w:val="00F82E06"/>
    <w:rsid w:val="00F83973"/>
    <w:rsid w:val="00F85180"/>
    <w:rsid w:val="00F8546F"/>
    <w:rsid w:val="00F86675"/>
    <w:rsid w:val="00F8725A"/>
    <w:rsid w:val="00F91593"/>
    <w:rsid w:val="00F92746"/>
    <w:rsid w:val="00F92F8D"/>
    <w:rsid w:val="00F95335"/>
    <w:rsid w:val="00F9672F"/>
    <w:rsid w:val="00FA2C41"/>
    <w:rsid w:val="00FA3F2A"/>
    <w:rsid w:val="00FA57F9"/>
    <w:rsid w:val="00FB1289"/>
    <w:rsid w:val="00FB3909"/>
    <w:rsid w:val="00FC0241"/>
    <w:rsid w:val="00FC143A"/>
    <w:rsid w:val="00FC2C01"/>
    <w:rsid w:val="00FC35A3"/>
    <w:rsid w:val="00FC43F1"/>
    <w:rsid w:val="00FC7D53"/>
    <w:rsid w:val="00FD25A0"/>
    <w:rsid w:val="00FD4E58"/>
    <w:rsid w:val="00FD5C8F"/>
    <w:rsid w:val="00FD7FBF"/>
    <w:rsid w:val="00FE0235"/>
    <w:rsid w:val="00FE0F4F"/>
    <w:rsid w:val="00FE2807"/>
    <w:rsid w:val="00FE2D58"/>
    <w:rsid w:val="00FE7252"/>
    <w:rsid w:val="00FF1105"/>
    <w:rsid w:val="00FF333F"/>
    <w:rsid w:val="00FF3B9A"/>
    <w:rsid w:val="00FF409F"/>
    <w:rsid w:val="00FF4546"/>
    <w:rsid w:val="00FF64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21DD4"/>
  <w15:chartTrackingRefBased/>
  <w15:docId w15:val="{5AB578CE-EFB9-4FCD-8C9B-2845B903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45D"/>
    <w:pPr>
      <w:spacing w:after="0" w:line="240" w:lineRule="auto"/>
    </w:pPr>
    <w:rPr>
      <w:rFonts w:ascii="Arial" w:hAnsi="Arial"/>
      <w:kern w:val="0"/>
      <w:sz w:val="24"/>
      <w14:ligatures w14:val="none"/>
    </w:rPr>
  </w:style>
  <w:style w:type="paragraph" w:styleId="Heading1">
    <w:name w:val="heading 1"/>
    <w:basedOn w:val="Normal"/>
    <w:next w:val="Normal"/>
    <w:link w:val="Heading1Char"/>
    <w:uiPriority w:val="9"/>
    <w:qFormat/>
    <w:rsid w:val="00CC74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4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4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4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4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4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4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4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4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45D"/>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C745D"/>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C745D"/>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C745D"/>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C745D"/>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C745D"/>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C745D"/>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C745D"/>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C745D"/>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C74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45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C74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45D"/>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C745D"/>
    <w:pPr>
      <w:spacing w:before="160"/>
      <w:jc w:val="center"/>
    </w:pPr>
    <w:rPr>
      <w:i/>
      <w:iCs/>
      <w:color w:val="404040" w:themeColor="text1" w:themeTint="BF"/>
    </w:rPr>
  </w:style>
  <w:style w:type="character" w:customStyle="1" w:styleId="QuoteChar">
    <w:name w:val="Quote Char"/>
    <w:basedOn w:val="DefaultParagraphFont"/>
    <w:link w:val="Quote"/>
    <w:uiPriority w:val="29"/>
    <w:rsid w:val="00CC745D"/>
    <w:rPr>
      <w:i/>
      <w:iCs/>
      <w:color w:val="404040" w:themeColor="text1" w:themeTint="BF"/>
      <w:lang w:val="en-US"/>
    </w:rPr>
  </w:style>
  <w:style w:type="paragraph" w:styleId="ListParagraph">
    <w:name w:val="List Paragraph"/>
    <w:basedOn w:val="Normal"/>
    <w:link w:val="ListParagraphChar"/>
    <w:uiPriority w:val="34"/>
    <w:qFormat/>
    <w:rsid w:val="00CC745D"/>
    <w:pPr>
      <w:ind w:left="720"/>
      <w:contextualSpacing/>
    </w:pPr>
  </w:style>
  <w:style w:type="character" w:styleId="IntenseEmphasis">
    <w:name w:val="Intense Emphasis"/>
    <w:basedOn w:val="DefaultParagraphFont"/>
    <w:uiPriority w:val="21"/>
    <w:qFormat/>
    <w:rsid w:val="00CC745D"/>
    <w:rPr>
      <w:i/>
      <w:iCs/>
      <w:color w:val="0F4761" w:themeColor="accent1" w:themeShade="BF"/>
    </w:rPr>
  </w:style>
  <w:style w:type="paragraph" w:styleId="IntenseQuote">
    <w:name w:val="Intense Quote"/>
    <w:basedOn w:val="Normal"/>
    <w:next w:val="Normal"/>
    <w:link w:val="IntenseQuoteChar"/>
    <w:uiPriority w:val="30"/>
    <w:qFormat/>
    <w:rsid w:val="00CC74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45D"/>
    <w:rPr>
      <w:i/>
      <w:iCs/>
      <w:color w:val="0F4761" w:themeColor="accent1" w:themeShade="BF"/>
      <w:lang w:val="en-US"/>
    </w:rPr>
  </w:style>
  <w:style w:type="character" w:styleId="IntenseReference">
    <w:name w:val="Intense Reference"/>
    <w:basedOn w:val="DefaultParagraphFont"/>
    <w:uiPriority w:val="32"/>
    <w:qFormat/>
    <w:rsid w:val="00CC745D"/>
    <w:rPr>
      <w:b/>
      <w:bCs/>
      <w:smallCaps/>
      <w:color w:val="0F4761" w:themeColor="accent1" w:themeShade="BF"/>
      <w:spacing w:val="5"/>
    </w:rPr>
  </w:style>
  <w:style w:type="paragraph" w:styleId="Header">
    <w:name w:val="header"/>
    <w:basedOn w:val="Normal"/>
    <w:link w:val="HeaderChar"/>
    <w:uiPriority w:val="99"/>
    <w:unhideWhenUsed/>
    <w:rsid w:val="00CC745D"/>
    <w:pPr>
      <w:tabs>
        <w:tab w:val="center" w:pos="4513"/>
        <w:tab w:val="right" w:pos="9026"/>
      </w:tabs>
    </w:pPr>
  </w:style>
  <w:style w:type="character" w:customStyle="1" w:styleId="HeaderChar">
    <w:name w:val="Header Char"/>
    <w:basedOn w:val="DefaultParagraphFont"/>
    <w:link w:val="Header"/>
    <w:uiPriority w:val="99"/>
    <w:rsid w:val="00CC745D"/>
    <w:rPr>
      <w:lang w:val="en-US"/>
    </w:rPr>
  </w:style>
  <w:style w:type="paragraph" w:styleId="Footer">
    <w:name w:val="footer"/>
    <w:basedOn w:val="Normal"/>
    <w:link w:val="FooterChar"/>
    <w:uiPriority w:val="99"/>
    <w:unhideWhenUsed/>
    <w:rsid w:val="00CC745D"/>
    <w:pPr>
      <w:tabs>
        <w:tab w:val="center" w:pos="4513"/>
        <w:tab w:val="right" w:pos="9026"/>
      </w:tabs>
    </w:pPr>
  </w:style>
  <w:style w:type="character" w:customStyle="1" w:styleId="FooterChar">
    <w:name w:val="Footer Char"/>
    <w:basedOn w:val="DefaultParagraphFont"/>
    <w:link w:val="Footer"/>
    <w:uiPriority w:val="99"/>
    <w:rsid w:val="00CC745D"/>
    <w:rPr>
      <w:lang w:val="en-US"/>
    </w:rPr>
  </w:style>
  <w:style w:type="character" w:styleId="Hyperlink">
    <w:name w:val="Hyperlink"/>
    <w:basedOn w:val="DefaultParagraphFont"/>
    <w:uiPriority w:val="99"/>
    <w:unhideWhenUsed/>
    <w:rsid w:val="00CC745D"/>
    <w:rPr>
      <w:color w:val="467886" w:themeColor="hyperlink"/>
      <w:u w:val="single"/>
    </w:rPr>
  </w:style>
  <w:style w:type="paragraph" w:customStyle="1" w:styleId="Default">
    <w:name w:val="Default"/>
    <w:rsid w:val="00CC745D"/>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ListParagraphChar">
    <w:name w:val="List Paragraph Char"/>
    <w:link w:val="ListParagraph"/>
    <w:uiPriority w:val="34"/>
    <w:rsid w:val="00CC745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hgl.sharepoint.com/sites/opt.Optivo_LOD/SitePages/Conduct-%26-Competency-Standard-for-Social-Housing--Key-Information-and-Implementation-Timeline.aspx?we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1081</Words>
  <Characters>6163</Characters>
  <Application>Microsoft Office Word</Application>
  <DocSecurity>0</DocSecurity>
  <Lines>51</Lines>
  <Paragraphs>14</Paragraphs>
  <ScaleCrop>false</ScaleCrop>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Morgan</dc:creator>
  <cp:keywords/>
  <dc:description/>
  <cp:lastModifiedBy>Olivia Morgan</cp:lastModifiedBy>
  <cp:revision>1</cp:revision>
  <dcterms:created xsi:type="dcterms:W3CDTF">2026-10-01T13:57:00Z</dcterms:created>
  <dcterms:modified xsi:type="dcterms:W3CDTF">2026-10-01T14:01:00Z</dcterms:modified>
</cp:coreProperties>
</file>