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BEA35" w14:textId="77777777" w:rsidR="009B3C70" w:rsidRPr="002B0F34" w:rsidRDefault="009B3C70" w:rsidP="006E6492">
      <w:pPr>
        <w:rPr>
          <w:rFonts w:cs="Arial"/>
          <w:szCs w:val="24"/>
        </w:rPr>
      </w:pPr>
    </w:p>
    <w:p w14:paraId="2B6B8D33" w14:textId="164D3F5C" w:rsidR="0051368C" w:rsidRPr="002B0F34" w:rsidRDefault="00C1489D" w:rsidP="0051368C">
      <w:pPr>
        <w:textAlignment w:val="baseline"/>
        <w:rPr>
          <w:rFonts w:eastAsia="Times New Roman" w:cs="Arial"/>
          <w:color w:val="00A3AD"/>
          <w:szCs w:val="24"/>
          <w:lang w:eastAsia="en-GB"/>
        </w:rPr>
      </w:pPr>
      <w:r>
        <w:rPr>
          <w:rFonts w:eastAsia="Times New Roman" w:cs="Arial"/>
          <w:b/>
          <w:bCs/>
          <w:color w:val="00A3AD"/>
          <w:szCs w:val="24"/>
          <w:lang w:eastAsia="en-GB"/>
        </w:rPr>
        <w:t>Sales Executive</w:t>
      </w:r>
    </w:p>
    <w:p w14:paraId="58149798" w14:textId="77777777" w:rsidR="0051368C" w:rsidRPr="002B0F34" w:rsidRDefault="0051368C" w:rsidP="0051368C">
      <w:pPr>
        <w:textAlignment w:val="baseline"/>
        <w:rPr>
          <w:rFonts w:eastAsia="Times New Roman" w:cs="Arial"/>
          <w:sz w:val="22"/>
          <w:lang w:eastAsia="en-GB"/>
        </w:rPr>
      </w:pPr>
      <w:r w:rsidRPr="002B0F34">
        <w:rPr>
          <w:rFonts w:eastAsia="Times New Roman" w:cs="Arial"/>
          <w:sz w:val="22"/>
          <w:lang w:eastAsia="en-GB"/>
        </w:rPr>
        <w:t>  </w:t>
      </w:r>
    </w:p>
    <w:p w14:paraId="51EB6A76" w14:textId="1CB517A6" w:rsidR="0051368C" w:rsidRPr="002B0F34" w:rsidRDefault="0051368C" w:rsidP="00A6552E">
      <w:pPr>
        <w:textAlignment w:val="baseline"/>
        <w:rPr>
          <w:rFonts w:eastAsia="Times New Roman" w:cs="Arial"/>
          <w:sz w:val="22"/>
          <w:lang w:eastAsia="en-GB"/>
        </w:rPr>
      </w:pPr>
      <w:r w:rsidRPr="002B0F34">
        <w:rPr>
          <w:rFonts w:eastAsia="Times New Roman" w:cs="Arial"/>
          <w:sz w:val="22"/>
          <w:lang w:eastAsia="en-GB"/>
        </w:rPr>
        <w:t xml:space="preserve">Our vision is to create communities where everyone has a safe home in a place where they’re proud to live. We’re big and we’re local. Residents are at the heart of </w:t>
      </w:r>
      <w:r w:rsidR="00574FB5" w:rsidRPr="002B0F34">
        <w:rPr>
          <w:rFonts w:eastAsia="Times New Roman" w:cs="Arial"/>
          <w:sz w:val="22"/>
          <w:lang w:eastAsia="en-GB"/>
        </w:rPr>
        <w:t xml:space="preserve">all we </w:t>
      </w:r>
      <w:r w:rsidRPr="002B0F34">
        <w:rPr>
          <w:rFonts w:eastAsia="Times New Roman" w:cs="Arial"/>
          <w:sz w:val="22"/>
          <w:lang w:eastAsia="en-GB"/>
        </w:rPr>
        <w:t>and we use our size to influence positive change in the areas where we operate.</w:t>
      </w:r>
    </w:p>
    <w:p w14:paraId="4F601FFC" w14:textId="77777777" w:rsidR="0051368C" w:rsidRPr="002B0F34" w:rsidRDefault="0051368C" w:rsidP="00A6552E">
      <w:pPr>
        <w:textAlignment w:val="baseline"/>
        <w:rPr>
          <w:rFonts w:eastAsia="Times New Roman" w:cs="Arial"/>
          <w:sz w:val="22"/>
          <w:lang w:eastAsia="en-GB"/>
        </w:rPr>
      </w:pPr>
      <w:r w:rsidRPr="002B0F34">
        <w:rPr>
          <w:rFonts w:eastAsia="Times New Roman" w:cs="Arial"/>
          <w:sz w:val="22"/>
          <w:lang w:eastAsia="en-GB"/>
        </w:rPr>
        <w:t>  </w:t>
      </w:r>
    </w:p>
    <w:p w14:paraId="5B035278" w14:textId="5E9E36BC" w:rsidR="00B20180" w:rsidRPr="002B0F34" w:rsidRDefault="00B20180" w:rsidP="00B20180">
      <w:pPr>
        <w:textAlignment w:val="baseline"/>
        <w:rPr>
          <w:rFonts w:eastAsia="Times New Roman" w:cs="Arial"/>
          <w:sz w:val="22"/>
          <w:lang w:eastAsia="en-GB"/>
        </w:rPr>
      </w:pPr>
      <w:r w:rsidRPr="002B0F34">
        <w:rPr>
          <w:rFonts w:eastAsia="Times New Roman" w:cs="Arial"/>
          <w:sz w:val="22"/>
          <w:lang w:eastAsia="en-GB"/>
        </w:rPr>
        <w:t>It</w:t>
      </w:r>
      <w:r w:rsidR="00574FB5" w:rsidRPr="002B0F34">
        <w:rPr>
          <w:rFonts w:eastAsia="Times New Roman" w:cs="Arial"/>
          <w:sz w:val="22"/>
          <w:lang w:eastAsia="en-GB"/>
        </w:rPr>
        <w:t>’s</w:t>
      </w:r>
      <w:r w:rsidRPr="002B0F34">
        <w:rPr>
          <w:rFonts w:eastAsia="Times New Roman" w:cs="Arial"/>
          <w:sz w:val="22"/>
          <w:lang w:eastAsia="en-GB"/>
        </w:rPr>
        <w:t xml:space="preserve"> also about living our values which are at the </w:t>
      </w:r>
      <w:r w:rsidRPr="002B0F34">
        <w:rPr>
          <w:rFonts w:eastAsia="Times New Roman" w:cs="Arial"/>
          <w:b/>
          <w:bCs/>
          <w:sz w:val="22"/>
          <w:lang w:eastAsia="en-GB"/>
        </w:rPr>
        <w:t>HEART</w:t>
      </w:r>
      <w:r w:rsidRPr="002B0F34">
        <w:rPr>
          <w:rFonts w:eastAsia="Times New Roman" w:cs="Arial"/>
          <w:sz w:val="22"/>
          <w:lang w:eastAsia="en-GB"/>
        </w:rPr>
        <w:t xml:space="preserve"> of what we do. All colleagues </w:t>
      </w:r>
      <w:r w:rsidR="00574FB5" w:rsidRPr="002B0F34">
        <w:rPr>
          <w:rFonts w:eastAsia="Times New Roman" w:cs="Arial"/>
          <w:sz w:val="22"/>
          <w:lang w:eastAsia="en-GB"/>
        </w:rPr>
        <w:t>are</w:t>
      </w:r>
      <w:r w:rsidRPr="002B0F34">
        <w:rPr>
          <w:rFonts w:eastAsia="Times New Roman" w:cs="Arial"/>
          <w:sz w:val="22"/>
          <w:lang w:eastAsia="en-GB"/>
        </w:rPr>
        <w:t xml:space="preserve"> expected to demonstrate a commitment to our values through their behaviours</w:t>
      </w:r>
      <w:r w:rsidR="00574FB5" w:rsidRPr="002B0F34">
        <w:rPr>
          <w:rFonts w:eastAsia="Times New Roman" w:cs="Arial"/>
          <w:sz w:val="22"/>
          <w:lang w:eastAsia="en-GB"/>
        </w:rPr>
        <w:t xml:space="preserve">, </w:t>
      </w:r>
      <w:r w:rsidR="00F14053" w:rsidRPr="002B0F34">
        <w:rPr>
          <w:rFonts w:eastAsia="Times New Roman" w:cs="Arial"/>
          <w:sz w:val="22"/>
          <w:lang w:eastAsia="en-GB"/>
        </w:rPr>
        <w:t>actions,</w:t>
      </w:r>
      <w:r w:rsidR="00574FB5" w:rsidRPr="002B0F34">
        <w:rPr>
          <w:rFonts w:eastAsia="Times New Roman" w:cs="Arial"/>
          <w:sz w:val="22"/>
          <w:lang w:eastAsia="en-GB"/>
        </w:rPr>
        <w:t xml:space="preserve"> and words </w:t>
      </w:r>
      <w:r w:rsidR="00F14053" w:rsidRPr="002B0F34">
        <w:rPr>
          <w:rFonts w:eastAsia="Times New Roman" w:cs="Arial"/>
          <w:sz w:val="22"/>
          <w:lang w:eastAsia="en-GB"/>
        </w:rPr>
        <w:t>daily</w:t>
      </w:r>
      <w:r w:rsidRPr="002B0F34">
        <w:rPr>
          <w:rFonts w:eastAsia="Times New Roman" w:cs="Arial"/>
          <w:sz w:val="22"/>
          <w:lang w:eastAsia="en-GB"/>
        </w:rPr>
        <w:t>. As a valued member of the Southern Housing Team, you</w:t>
      </w:r>
      <w:r w:rsidR="00574FB5" w:rsidRPr="002B0F34">
        <w:rPr>
          <w:rFonts w:eastAsia="Times New Roman" w:cs="Arial"/>
          <w:sz w:val="22"/>
          <w:lang w:eastAsia="en-GB"/>
        </w:rPr>
        <w:t>’ll</w:t>
      </w:r>
      <w:r w:rsidRPr="002B0F34">
        <w:rPr>
          <w:rFonts w:eastAsia="Times New Roman" w:cs="Arial"/>
          <w:sz w:val="22"/>
          <w:lang w:eastAsia="en-GB"/>
        </w:rPr>
        <w:t xml:space="preserve"> embrace our Values to inspire others as well as yourself to be </w:t>
      </w:r>
      <w:r w:rsidRPr="002B0F34">
        <w:rPr>
          <w:rFonts w:eastAsia="Times New Roman" w:cs="Arial"/>
          <w:sz w:val="22"/>
          <w:lang w:eastAsia="en-GB"/>
        </w:rPr>
        <w:br/>
      </w:r>
    </w:p>
    <w:p w14:paraId="159ACC44" w14:textId="6C745EA5" w:rsidR="0051368C" w:rsidRPr="002B0F34" w:rsidRDefault="0051368C" w:rsidP="0051368C">
      <w:pPr>
        <w:pStyle w:val="ListParagraph"/>
        <w:numPr>
          <w:ilvl w:val="0"/>
          <w:numId w:val="12"/>
        </w:numPr>
        <w:spacing w:after="0" w:line="240" w:lineRule="auto"/>
        <w:jc w:val="both"/>
        <w:textAlignment w:val="baseline"/>
        <w:rPr>
          <w:rFonts w:ascii="Arial" w:eastAsia="Times New Roman" w:hAnsi="Arial" w:cs="Arial"/>
          <w:lang w:eastAsia="en-GB"/>
        </w:rPr>
      </w:pPr>
      <w:r w:rsidRPr="002B0F34">
        <w:rPr>
          <w:rFonts w:ascii="Arial" w:hAnsi="Arial" w:cs="Arial"/>
          <w:b/>
          <w:bCs/>
          <w:color w:val="00A3AD"/>
        </w:rPr>
        <w:t>H</w:t>
      </w:r>
      <w:r w:rsidRPr="002B0F34">
        <w:rPr>
          <w:rFonts w:ascii="Arial" w:eastAsia="Times New Roman" w:hAnsi="Arial" w:cs="Arial"/>
          <w:lang w:eastAsia="en-GB"/>
        </w:rPr>
        <w:t>onest</w:t>
      </w:r>
    </w:p>
    <w:p w14:paraId="6E9B03FF" w14:textId="5B2189B9" w:rsidR="0051368C" w:rsidRPr="002B0F34" w:rsidRDefault="0051368C" w:rsidP="0051368C">
      <w:pPr>
        <w:pStyle w:val="ListParagraph"/>
        <w:numPr>
          <w:ilvl w:val="0"/>
          <w:numId w:val="12"/>
        </w:numPr>
        <w:spacing w:after="0" w:line="240" w:lineRule="auto"/>
        <w:jc w:val="both"/>
        <w:textAlignment w:val="baseline"/>
        <w:rPr>
          <w:rFonts w:ascii="Arial" w:eastAsia="Times New Roman" w:hAnsi="Arial" w:cs="Arial"/>
          <w:lang w:eastAsia="en-GB"/>
        </w:rPr>
      </w:pPr>
      <w:r w:rsidRPr="002B0F34">
        <w:rPr>
          <w:rFonts w:ascii="Arial" w:hAnsi="Arial" w:cs="Arial"/>
          <w:b/>
          <w:bCs/>
          <w:color w:val="00A3AD"/>
        </w:rPr>
        <w:t>E</w:t>
      </w:r>
      <w:r w:rsidRPr="002B0F34">
        <w:rPr>
          <w:rFonts w:ascii="Arial" w:eastAsia="Times New Roman" w:hAnsi="Arial" w:cs="Arial"/>
          <w:lang w:eastAsia="en-GB"/>
        </w:rPr>
        <w:t>fficient</w:t>
      </w:r>
    </w:p>
    <w:p w14:paraId="4BF54FC9" w14:textId="2FA5DBB6" w:rsidR="0051368C" w:rsidRPr="002B0F34" w:rsidRDefault="0051368C" w:rsidP="0051368C">
      <w:pPr>
        <w:pStyle w:val="ListParagraph"/>
        <w:numPr>
          <w:ilvl w:val="0"/>
          <w:numId w:val="12"/>
        </w:numPr>
        <w:spacing w:after="0" w:line="240" w:lineRule="auto"/>
        <w:jc w:val="both"/>
        <w:textAlignment w:val="baseline"/>
        <w:rPr>
          <w:rFonts w:ascii="Arial" w:eastAsia="Times New Roman" w:hAnsi="Arial" w:cs="Arial"/>
          <w:lang w:eastAsia="en-GB"/>
        </w:rPr>
      </w:pPr>
      <w:r w:rsidRPr="002B0F34">
        <w:rPr>
          <w:rFonts w:ascii="Arial" w:hAnsi="Arial" w:cs="Arial"/>
          <w:b/>
          <w:bCs/>
          <w:color w:val="00A3AD"/>
        </w:rPr>
        <w:t>A</w:t>
      </w:r>
      <w:r w:rsidRPr="002B0F34">
        <w:rPr>
          <w:rFonts w:ascii="Arial" w:eastAsia="Times New Roman" w:hAnsi="Arial" w:cs="Arial"/>
          <w:lang w:eastAsia="en-GB"/>
        </w:rPr>
        <w:t>ccountable</w:t>
      </w:r>
    </w:p>
    <w:p w14:paraId="1D02BF7E" w14:textId="328FB636" w:rsidR="0051368C" w:rsidRPr="002B0F34" w:rsidRDefault="0051368C" w:rsidP="0051368C">
      <w:pPr>
        <w:pStyle w:val="ListParagraph"/>
        <w:numPr>
          <w:ilvl w:val="0"/>
          <w:numId w:val="12"/>
        </w:numPr>
        <w:spacing w:after="0" w:line="240" w:lineRule="auto"/>
        <w:jc w:val="both"/>
        <w:textAlignment w:val="baseline"/>
        <w:rPr>
          <w:rFonts w:ascii="Arial" w:eastAsia="Times New Roman" w:hAnsi="Arial" w:cs="Arial"/>
          <w:lang w:eastAsia="en-GB"/>
        </w:rPr>
      </w:pPr>
      <w:r w:rsidRPr="002B0F34">
        <w:rPr>
          <w:rFonts w:ascii="Arial" w:hAnsi="Arial" w:cs="Arial"/>
          <w:b/>
          <w:bCs/>
          <w:color w:val="00A3AD"/>
        </w:rPr>
        <w:t>R</w:t>
      </w:r>
      <w:r w:rsidRPr="002B0F34">
        <w:rPr>
          <w:rFonts w:ascii="Arial" w:eastAsia="Times New Roman" w:hAnsi="Arial" w:cs="Arial"/>
          <w:lang w:eastAsia="en-GB"/>
        </w:rPr>
        <w:t xml:space="preserve">espectful </w:t>
      </w:r>
    </w:p>
    <w:p w14:paraId="0D7906B7" w14:textId="0B35DD9B" w:rsidR="0051368C" w:rsidRPr="002B0F34" w:rsidRDefault="0051368C" w:rsidP="0051368C">
      <w:pPr>
        <w:pStyle w:val="ListParagraph"/>
        <w:numPr>
          <w:ilvl w:val="0"/>
          <w:numId w:val="12"/>
        </w:numPr>
        <w:spacing w:after="0" w:line="240" w:lineRule="auto"/>
        <w:jc w:val="both"/>
        <w:textAlignment w:val="baseline"/>
        <w:rPr>
          <w:rFonts w:ascii="Arial" w:eastAsia="Times New Roman" w:hAnsi="Arial" w:cs="Arial"/>
          <w:lang w:eastAsia="en-GB"/>
        </w:rPr>
      </w:pPr>
      <w:r w:rsidRPr="002B0F34">
        <w:rPr>
          <w:rFonts w:ascii="Arial" w:hAnsi="Arial" w:cs="Arial"/>
          <w:b/>
          <w:bCs/>
          <w:color w:val="00A3AD"/>
        </w:rPr>
        <w:t>T</w:t>
      </w:r>
      <w:r w:rsidRPr="002B0F34">
        <w:rPr>
          <w:rFonts w:ascii="Arial" w:eastAsia="Times New Roman" w:hAnsi="Arial" w:cs="Arial"/>
          <w:lang w:eastAsia="en-GB"/>
        </w:rPr>
        <w:t>rusted</w:t>
      </w:r>
    </w:p>
    <w:p w14:paraId="770347F5" w14:textId="77777777" w:rsidR="0051368C" w:rsidRPr="002B0F34" w:rsidRDefault="0051368C" w:rsidP="0051368C">
      <w:pPr>
        <w:jc w:val="both"/>
        <w:textAlignment w:val="baseline"/>
        <w:rPr>
          <w:rFonts w:eastAsia="Times New Roman" w:cs="Arial"/>
          <w:b/>
          <w:bCs/>
          <w:color w:val="000000" w:themeColor="text1"/>
          <w:sz w:val="22"/>
          <w:lang w:eastAsia="en-GB"/>
        </w:rPr>
      </w:pPr>
    </w:p>
    <w:p w14:paraId="53EC8C05" w14:textId="3F51CFA1" w:rsidR="0051368C" w:rsidRPr="002B0F34" w:rsidRDefault="0051368C" w:rsidP="0051368C">
      <w:pPr>
        <w:jc w:val="both"/>
        <w:textAlignment w:val="baseline"/>
        <w:rPr>
          <w:rFonts w:eastAsia="Times New Roman" w:cs="Arial"/>
          <w:b/>
          <w:bCs/>
          <w:color w:val="000000" w:themeColor="text1"/>
          <w:sz w:val="22"/>
          <w:lang w:eastAsia="en-GB"/>
        </w:rPr>
      </w:pPr>
      <w:r w:rsidRPr="002B0F34">
        <w:rPr>
          <w:rFonts w:eastAsia="Times New Roman" w:cs="Arial"/>
          <w:b/>
          <w:bCs/>
          <w:color w:val="000000" w:themeColor="text1"/>
          <w:sz w:val="22"/>
          <w:lang w:eastAsia="en-GB"/>
        </w:rPr>
        <w:t>You</w:t>
      </w:r>
      <w:r w:rsidR="00574FB5" w:rsidRPr="002B0F34">
        <w:rPr>
          <w:rFonts w:eastAsia="Times New Roman" w:cs="Arial"/>
          <w:b/>
          <w:bCs/>
          <w:color w:val="000000" w:themeColor="text1"/>
          <w:sz w:val="22"/>
          <w:lang w:eastAsia="en-GB"/>
        </w:rPr>
        <w:t xml:space="preserve">’ll demonstrate our HEART values in your </w:t>
      </w:r>
      <w:r w:rsidRPr="002B0F34">
        <w:rPr>
          <w:rFonts w:eastAsia="Times New Roman" w:cs="Arial"/>
          <w:b/>
          <w:bCs/>
          <w:color w:val="000000" w:themeColor="text1"/>
          <w:sz w:val="22"/>
          <w:lang w:eastAsia="en-GB"/>
        </w:rPr>
        <w:t>behaviours</w:t>
      </w:r>
      <w:r w:rsidR="00574FB5" w:rsidRPr="002B0F34">
        <w:rPr>
          <w:rFonts w:eastAsia="Times New Roman" w:cs="Arial"/>
          <w:b/>
          <w:bCs/>
          <w:color w:val="000000" w:themeColor="text1"/>
          <w:sz w:val="22"/>
          <w:lang w:eastAsia="en-GB"/>
        </w:rPr>
        <w:t>. Y</w:t>
      </w:r>
      <w:r w:rsidR="00E5276A" w:rsidRPr="002B0F34">
        <w:rPr>
          <w:rFonts w:eastAsia="Times New Roman" w:cs="Arial"/>
          <w:b/>
          <w:bCs/>
          <w:color w:val="000000" w:themeColor="text1"/>
          <w:sz w:val="22"/>
          <w:lang w:eastAsia="en-GB"/>
        </w:rPr>
        <w:t>ou</w:t>
      </w:r>
      <w:r w:rsidR="00574FB5" w:rsidRPr="002B0F34">
        <w:rPr>
          <w:rFonts w:eastAsia="Times New Roman" w:cs="Arial"/>
          <w:b/>
          <w:bCs/>
          <w:color w:val="000000" w:themeColor="text1"/>
          <w:sz w:val="22"/>
          <w:lang w:eastAsia="en-GB"/>
        </w:rPr>
        <w:t>’ll</w:t>
      </w:r>
      <w:r w:rsidRPr="002B0F34">
        <w:rPr>
          <w:rFonts w:eastAsia="Times New Roman" w:cs="Arial"/>
          <w:b/>
          <w:bCs/>
          <w:color w:val="000000" w:themeColor="text1"/>
          <w:sz w:val="22"/>
          <w:lang w:eastAsia="en-GB"/>
        </w:rPr>
        <w:t>:</w:t>
      </w:r>
    </w:p>
    <w:p w14:paraId="6E3368C7" w14:textId="77777777" w:rsidR="007E75C5" w:rsidRPr="002B0F34" w:rsidRDefault="007E75C5" w:rsidP="002D6926">
      <w:pPr>
        <w:pStyle w:val="Default"/>
        <w:jc w:val="both"/>
        <w:rPr>
          <w:rFonts w:ascii="Arial" w:hAnsi="Arial" w:cs="Arial"/>
          <w:sz w:val="22"/>
          <w:szCs w:val="22"/>
        </w:rPr>
      </w:pPr>
    </w:p>
    <w:p w14:paraId="039749E3" w14:textId="44898A07" w:rsidR="002D6926" w:rsidRPr="002B0F34" w:rsidRDefault="00E5276A" w:rsidP="002D6926">
      <w:pPr>
        <w:pStyle w:val="Default"/>
        <w:numPr>
          <w:ilvl w:val="0"/>
          <w:numId w:val="36"/>
        </w:numPr>
        <w:jc w:val="both"/>
        <w:rPr>
          <w:rFonts w:ascii="Arial" w:hAnsi="Arial" w:cs="Arial"/>
          <w:sz w:val="22"/>
          <w:szCs w:val="22"/>
        </w:rPr>
      </w:pPr>
      <w:r w:rsidRPr="002B0F34">
        <w:rPr>
          <w:rFonts w:ascii="Arial" w:hAnsi="Arial" w:cs="Arial"/>
          <w:sz w:val="22"/>
          <w:szCs w:val="22"/>
        </w:rPr>
        <w:t>B</w:t>
      </w:r>
      <w:r w:rsidR="002D6926" w:rsidRPr="002B0F34">
        <w:rPr>
          <w:rFonts w:ascii="Arial" w:hAnsi="Arial" w:cs="Arial"/>
          <w:sz w:val="22"/>
          <w:szCs w:val="22"/>
        </w:rPr>
        <w:t>e authentic</w:t>
      </w:r>
      <w:r w:rsidRPr="002B0F34">
        <w:rPr>
          <w:rFonts w:ascii="Arial" w:hAnsi="Arial" w:cs="Arial"/>
          <w:sz w:val="22"/>
          <w:szCs w:val="22"/>
        </w:rPr>
        <w:t xml:space="preserve">, </w:t>
      </w:r>
      <w:r w:rsidR="00F14053" w:rsidRPr="002B0F34">
        <w:rPr>
          <w:rFonts w:ascii="Arial" w:hAnsi="Arial" w:cs="Arial"/>
          <w:sz w:val="22"/>
          <w:szCs w:val="22"/>
        </w:rPr>
        <w:t>open,</w:t>
      </w:r>
      <w:r w:rsidRPr="002B0F34">
        <w:rPr>
          <w:rFonts w:ascii="Arial" w:hAnsi="Arial" w:cs="Arial"/>
          <w:sz w:val="22"/>
          <w:szCs w:val="22"/>
        </w:rPr>
        <w:t xml:space="preserve"> and</w:t>
      </w:r>
      <w:r w:rsidR="002D6926" w:rsidRPr="002B0F34">
        <w:rPr>
          <w:rFonts w:ascii="Arial" w:hAnsi="Arial" w:cs="Arial"/>
          <w:sz w:val="22"/>
          <w:szCs w:val="22"/>
        </w:rPr>
        <w:t xml:space="preserve"> transparent in your actions and words</w:t>
      </w:r>
    </w:p>
    <w:p w14:paraId="19CE0CFB" w14:textId="2CB0B609" w:rsidR="0051368C" w:rsidRPr="002B0F34" w:rsidRDefault="00E5276A" w:rsidP="002D6926">
      <w:pPr>
        <w:pStyle w:val="Default"/>
        <w:numPr>
          <w:ilvl w:val="0"/>
          <w:numId w:val="36"/>
        </w:numPr>
        <w:jc w:val="both"/>
        <w:rPr>
          <w:rFonts w:ascii="Arial" w:hAnsi="Arial" w:cs="Arial"/>
          <w:sz w:val="22"/>
          <w:szCs w:val="22"/>
        </w:rPr>
      </w:pPr>
      <w:r w:rsidRPr="002B0F34">
        <w:rPr>
          <w:rFonts w:ascii="Arial" w:hAnsi="Arial" w:cs="Arial"/>
          <w:sz w:val="22"/>
          <w:szCs w:val="22"/>
        </w:rPr>
        <w:t>B</w:t>
      </w:r>
      <w:r w:rsidR="00240BA7" w:rsidRPr="002B0F34">
        <w:rPr>
          <w:rFonts w:ascii="Arial" w:hAnsi="Arial" w:cs="Arial"/>
          <w:sz w:val="22"/>
          <w:szCs w:val="22"/>
        </w:rPr>
        <w:t>elie</w:t>
      </w:r>
      <w:r w:rsidRPr="002B0F34">
        <w:rPr>
          <w:rFonts w:ascii="Arial" w:hAnsi="Arial" w:cs="Arial"/>
          <w:sz w:val="22"/>
          <w:szCs w:val="22"/>
        </w:rPr>
        <w:t xml:space="preserve">ve </w:t>
      </w:r>
      <w:r w:rsidR="00AD684D" w:rsidRPr="002B0F34">
        <w:rPr>
          <w:rFonts w:ascii="Arial" w:hAnsi="Arial" w:cs="Arial"/>
          <w:sz w:val="22"/>
          <w:szCs w:val="22"/>
        </w:rPr>
        <w:t>that</w:t>
      </w:r>
      <w:r w:rsidR="00240BA7" w:rsidRPr="002B0F34">
        <w:rPr>
          <w:rFonts w:ascii="Arial" w:hAnsi="Arial" w:cs="Arial"/>
          <w:sz w:val="22"/>
          <w:szCs w:val="22"/>
        </w:rPr>
        <w:t xml:space="preserve"> </w:t>
      </w:r>
      <w:r w:rsidR="004C6D92" w:rsidRPr="002B0F34">
        <w:rPr>
          <w:rFonts w:ascii="Arial" w:hAnsi="Arial" w:cs="Arial"/>
          <w:sz w:val="22"/>
          <w:szCs w:val="22"/>
        </w:rPr>
        <w:t xml:space="preserve">by working </w:t>
      </w:r>
      <w:r w:rsidR="007E75C5" w:rsidRPr="002B0F34">
        <w:rPr>
          <w:rFonts w:ascii="Arial" w:hAnsi="Arial" w:cs="Arial"/>
          <w:sz w:val="22"/>
          <w:szCs w:val="22"/>
        </w:rPr>
        <w:t xml:space="preserve">together we </w:t>
      </w:r>
      <w:r w:rsidR="00240BA7" w:rsidRPr="002B0F34">
        <w:rPr>
          <w:rFonts w:ascii="Arial" w:hAnsi="Arial" w:cs="Arial"/>
          <w:sz w:val="22"/>
          <w:szCs w:val="22"/>
        </w:rPr>
        <w:t>accomplish more</w:t>
      </w:r>
      <w:r w:rsidR="002D6926" w:rsidRPr="002B0F34">
        <w:rPr>
          <w:rFonts w:ascii="Arial" w:hAnsi="Arial" w:cs="Arial"/>
          <w:sz w:val="22"/>
          <w:szCs w:val="22"/>
        </w:rPr>
        <w:t xml:space="preserve">, and work hard every day to improve services, </w:t>
      </w:r>
      <w:r w:rsidR="00F14053" w:rsidRPr="002B0F34">
        <w:rPr>
          <w:rFonts w:ascii="Arial" w:hAnsi="Arial" w:cs="Arial"/>
          <w:sz w:val="22"/>
          <w:szCs w:val="22"/>
        </w:rPr>
        <w:t>efficiency,</w:t>
      </w:r>
      <w:r w:rsidR="002D6926" w:rsidRPr="002B0F34">
        <w:rPr>
          <w:rFonts w:ascii="Arial" w:hAnsi="Arial" w:cs="Arial"/>
          <w:sz w:val="22"/>
          <w:szCs w:val="22"/>
        </w:rPr>
        <w:t xml:space="preserve"> and value for money.</w:t>
      </w:r>
      <w:r w:rsidR="0051368C" w:rsidRPr="002B0F34">
        <w:rPr>
          <w:rFonts w:ascii="Arial" w:hAnsi="Arial" w:cs="Arial"/>
          <w:sz w:val="22"/>
          <w:szCs w:val="22"/>
        </w:rPr>
        <w:t xml:space="preserve"> </w:t>
      </w:r>
    </w:p>
    <w:p w14:paraId="6D62ED5A" w14:textId="61ED922D" w:rsidR="002D6926" w:rsidRPr="002B0F34" w:rsidRDefault="00E5276A" w:rsidP="002D6926">
      <w:pPr>
        <w:pStyle w:val="Default"/>
        <w:numPr>
          <w:ilvl w:val="0"/>
          <w:numId w:val="36"/>
        </w:numPr>
        <w:jc w:val="both"/>
        <w:rPr>
          <w:rFonts w:ascii="Arial" w:hAnsi="Arial" w:cs="Arial"/>
          <w:sz w:val="22"/>
          <w:szCs w:val="22"/>
        </w:rPr>
      </w:pPr>
      <w:r w:rsidRPr="002B0F34">
        <w:rPr>
          <w:rFonts w:ascii="Arial" w:hAnsi="Arial" w:cs="Arial"/>
          <w:sz w:val="22"/>
          <w:szCs w:val="22"/>
        </w:rPr>
        <w:t>T</w:t>
      </w:r>
      <w:r w:rsidR="002D6926" w:rsidRPr="002B0F34">
        <w:rPr>
          <w:rFonts w:ascii="Arial" w:hAnsi="Arial" w:cs="Arial"/>
          <w:sz w:val="22"/>
          <w:szCs w:val="22"/>
        </w:rPr>
        <w:t>ake responsibility for delivering excellence and own your own actions.</w:t>
      </w:r>
    </w:p>
    <w:p w14:paraId="06B6A490" w14:textId="0180A644" w:rsidR="002D6926" w:rsidRPr="002B0F34" w:rsidRDefault="00E5276A" w:rsidP="002D6926">
      <w:pPr>
        <w:pStyle w:val="Default"/>
        <w:numPr>
          <w:ilvl w:val="0"/>
          <w:numId w:val="36"/>
        </w:numPr>
        <w:jc w:val="both"/>
        <w:rPr>
          <w:rFonts w:ascii="Arial" w:hAnsi="Arial" w:cs="Arial"/>
          <w:sz w:val="22"/>
          <w:szCs w:val="22"/>
        </w:rPr>
      </w:pPr>
      <w:r w:rsidRPr="002B0F34">
        <w:rPr>
          <w:rFonts w:ascii="Arial" w:hAnsi="Arial" w:cs="Arial"/>
          <w:sz w:val="22"/>
          <w:szCs w:val="22"/>
        </w:rPr>
        <w:t>E</w:t>
      </w:r>
      <w:r w:rsidR="002D6926" w:rsidRPr="002B0F34">
        <w:rPr>
          <w:rFonts w:ascii="Arial" w:hAnsi="Arial" w:cs="Arial"/>
          <w:sz w:val="22"/>
          <w:szCs w:val="22"/>
        </w:rPr>
        <w:t xml:space="preserve">mbrace difference, and put our residents, </w:t>
      </w:r>
      <w:r w:rsidR="00B44A5A" w:rsidRPr="002B0F34">
        <w:rPr>
          <w:rFonts w:ascii="Arial" w:hAnsi="Arial" w:cs="Arial"/>
          <w:sz w:val="22"/>
          <w:szCs w:val="22"/>
        </w:rPr>
        <w:t>c</w:t>
      </w:r>
      <w:r w:rsidR="002D6926" w:rsidRPr="002B0F34">
        <w:rPr>
          <w:rFonts w:ascii="Arial" w:hAnsi="Arial" w:cs="Arial"/>
          <w:sz w:val="22"/>
          <w:szCs w:val="22"/>
        </w:rPr>
        <w:t>olleagues and our partners are at the heart of all you do.</w:t>
      </w:r>
    </w:p>
    <w:p w14:paraId="73FCA2CE" w14:textId="2980C083" w:rsidR="00D7030D" w:rsidRPr="002B0F34" w:rsidRDefault="00B44A5A" w:rsidP="00D7030D">
      <w:pPr>
        <w:pStyle w:val="Default"/>
        <w:numPr>
          <w:ilvl w:val="0"/>
          <w:numId w:val="36"/>
        </w:numPr>
        <w:jc w:val="both"/>
        <w:rPr>
          <w:rFonts w:ascii="Arial" w:hAnsi="Arial" w:cs="Arial"/>
          <w:sz w:val="22"/>
          <w:szCs w:val="22"/>
        </w:rPr>
      </w:pPr>
      <w:r w:rsidRPr="002B0F34">
        <w:rPr>
          <w:rFonts w:ascii="Arial" w:hAnsi="Arial" w:cs="Arial"/>
          <w:sz w:val="22"/>
          <w:szCs w:val="22"/>
        </w:rPr>
        <w:t>D</w:t>
      </w:r>
      <w:r w:rsidR="00D7030D" w:rsidRPr="002B0F34">
        <w:rPr>
          <w:rFonts w:ascii="Arial" w:hAnsi="Arial" w:cs="Arial"/>
          <w:sz w:val="22"/>
          <w:szCs w:val="22"/>
        </w:rPr>
        <w:t>o what you say you will and be relied upon to keep your promises.</w:t>
      </w:r>
    </w:p>
    <w:p w14:paraId="242F8A9E" w14:textId="29FFEFF3" w:rsidR="007E75C5" w:rsidRPr="002B0F34" w:rsidRDefault="0051368C" w:rsidP="0051368C">
      <w:pPr>
        <w:textAlignment w:val="baseline"/>
        <w:rPr>
          <w:rFonts w:eastAsia="Times New Roman" w:cs="Arial"/>
          <w:sz w:val="22"/>
          <w:lang w:eastAsia="en-GB"/>
        </w:rPr>
      </w:pPr>
      <w:r w:rsidRPr="002B0F34">
        <w:rPr>
          <w:rFonts w:eastAsia="Times New Roman" w:cs="Arial"/>
          <w:sz w:val="22"/>
          <w:lang w:eastAsia="en-GB"/>
        </w:rPr>
        <w:t> </w:t>
      </w:r>
    </w:p>
    <w:p w14:paraId="3D8E6D4E" w14:textId="0556F80C" w:rsidR="00BA465A" w:rsidRPr="002B0F34" w:rsidRDefault="00BA465A" w:rsidP="00F3263E">
      <w:pPr>
        <w:textAlignment w:val="baseline"/>
        <w:rPr>
          <w:rFonts w:eastAsia="Times New Roman" w:cs="Arial"/>
          <w:sz w:val="22"/>
          <w:lang w:eastAsia="en-GB"/>
        </w:rPr>
      </w:pPr>
      <w:r w:rsidRPr="002B0F34">
        <w:rPr>
          <w:rFonts w:eastAsia="Times New Roman" w:cs="Arial"/>
          <w:sz w:val="22"/>
          <w:lang w:eastAsia="en-GB"/>
        </w:rPr>
        <w:t xml:space="preserve">And, of course, show commitment to our </w:t>
      </w:r>
      <w:r w:rsidR="008E792A" w:rsidRPr="002B0F34">
        <w:rPr>
          <w:rFonts w:eastAsia="Times New Roman" w:cs="Arial"/>
          <w:sz w:val="22"/>
          <w:lang w:eastAsia="en-GB"/>
        </w:rPr>
        <w:t xml:space="preserve">approach to </w:t>
      </w:r>
      <w:r w:rsidRPr="002B0F34">
        <w:rPr>
          <w:rFonts w:eastAsia="Times New Roman" w:cs="Arial"/>
          <w:sz w:val="22"/>
          <w:lang w:eastAsia="en-GB"/>
        </w:rPr>
        <w:t>Equality Diversity &amp; Inclusion, Health &amp; Safety</w:t>
      </w:r>
      <w:r w:rsidR="003F07A6" w:rsidRPr="002B0F34">
        <w:rPr>
          <w:rFonts w:eastAsia="Times New Roman" w:cs="Arial"/>
          <w:sz w:val="22"/>
          <w:lang w:eastAsia="en-GB"/>
        </w:rPr>
        <w:t xml:space="preserve">, </w:t>
      </w:r>
      <w:r w:rsidR="0067304A" w:rsidRPr="002B0F34">
        <w:rPr>
          <w:rFonts w:eastAsia="Times New Roman" w:cs="Arial"/>
          <w:sz w:val="22"/>
          <w:lang w:eastAsia="en-GB"/>
        </w:rPr>
        <w:t>C</w:t>
      </w:r>
      <w:r w:rsidRPr="002B0F34">
        <w:rPr>
          <w:rFonts w:eastAsia="Times New Roman" w:cs="Arial"/>
          <w:sz w:val="22"/>
          <w:lang w:eastAsia="en-GB"/>
        </w:rPr>
        <w:t xml:space="preserve">ompliance and Code of Conduct </w:t>
      </w:r>
      <w:r w:rsidR="008E792A" w:rsidRPr="002B0F34">
        <w:rPr>
          <w:rFonts w:eastAsia="Times New Roman" w:cs="Arial"/>
          <w:sz w:val="22"/>
          <w:lang w:eastAsia="en-GB"/>
        </w:rPr>
        <w:t xml:space="preserve">policies and practices </w:t>
      </w:r>
      <w:r w:rsidRPr="002B0F34">
        <w:rPr>
          <w:rFonts w:eastAsia="Times New Roman" w:cs="Arial"/>
          <w:sz w:val="22"/>
          <w:lang w:eastAsia="en-GB"/>
        </w:rPr>
        <w:t>within Southern Housing.  </w:t>
      </w:r>
    </w:p>
    <w:p w14:paraId="1C042187" w14:textId="77777777" w:rsidR="00BA465A" w:rsidRPr="002B0F34" w:rsidRDefault="00BA465A" w:rsidP="00BA465A">
      <w:pPr>
        <w:textAlignment w:val="baseline"/>
        <w:rPr>
          <w:rFonts w:eastAsia="Times New Roman" w:cs="Arial"/>
          <w:sz w:val="22"/>
          <w:lang w:eastAsia="en-GB"/>
        </w:rPr>
      </w:pPr>
    </w:p>
    <w:p w14:paraId="658709DD" w14:textId="77777777" w:rsidR="00BA465A" w:rsidRPr="002B0F34" w:rsidRDefault="00BA465A" w:rsidP="00BA465A">
      <w:pPr>
        <w:textAlignment w:val="baseline"/>
        <w:rPr>
          <w:rFonts w:eastAsia="Times New Roman" w:cs="Arial"/>
          <w:b/>
          <w:bCs/>
          <w:color w:val="00A3AD"/>
          <w:sz w:val="22"/>
          <w:lang w:eastAsia="en-GB"/>
        </w:rPr>
      </w:pPr>
      <w:r w:rsidRPr="002B0F34">
        <w:rPr>
          <w:rFonts w:eastAsia="Times New Roman" w:cs="Arial"/>
          <w:b/>
          <w:bCs/>
          <w:color w:val="00A3AD"/>
          <w:sz w:val="22"/>
          <w:lang w:eastAsia="en-GB"/>
        </w:rPr>
        <w:t>The role</w:t>
      </w:r>
    </w:p>
    <w:p w14:paraId="08924A9D" w14:textId="77777777" w:rsidR="00BA465A" w:rsidRPr="002B0F34" w:rsidRDefault="00BA465A" w:rsidP="00BA465A">
      <w:pPr>
        <w:textAlignment w:val="baseline"/>
        <w:rPr>
          <w:rFonts w:eastAsia="Times New Roman" w:cs="Arial"/>
          <w:sz w:val="22"/>
          <w:lang w:eastAsia="en-GB"/>
        </w:rPr>
      </w:pPr>
    </w:p>
    <w:p w14:paraId="6A7845B3" w14:textId="5E648A5B" w:rsidR="0044754C" w:rsidRPr="002B0F34" w:rsidRDefault="002B0F34" w:rsidP="0044754C">
      <w:pPr>
        <w:rPr>
          <w:rFonts w:cs="Arial"/>
          <w:sz w:val="22"/>
        </w:rPr>
      </w:pPr>
      <w:r w:rsidRPr="002B0F34">
        <w:rPr>
          <w:rFonts w:cs="Arial"/>
          <w:sz w:val="22"/>
        </w:rPr>
        <w:t xml:space="preserve">Reporting to the </w:t>
      </w:r>
      <w:r w:rsidR="0082021A">
        <w:rPr>
          <w:rFonts w:cs="Arial"/>
          <w:sz w:val="22"/>
        </w:rPr>
        <w:t>Sales Manager</w:t>
      </w:r>
      <w:r w:rsidRPr="002B0F34">
        <w:rPr>
          <w:rFonts w:cs="Arial"/>
          <w:sz w:val="22"/>
        </w:rPr>
        <w:t xml:space="preserve">, </w:t>
      </w:r>
      <w:r w:rsidR="0044754C">
        <w:rPr>
          <w:rFonts w:cs="Arial"/>
          <w:sz w:val="22"/>
        </w:rPr>
        <w:t>y</w:t>
      </w:r>
      <w:r w:rsidR="0044754C" w:rsidRPr="002B0F34">
        <w:rPr>
          <w:rFonts w:cs="Arial"/>
          <w:sz w:val="22"/>
        </w:rPr>
        <w:t>ou will actively contribute to the achievement of our sales targets and deliver an excellent service to all customers and stakeholders, demonstrating that our values are at the HEART of what we do.</w:t>
      </w:r>
    </w:p>
    <w:p w14:paraId="536A641D" w14:textId="77777777" w:rsidR="00BA465A" w:rsidRPr="002B0F34" w:rsidRDefault="00BA465A" w:rsidP="00BA465A">
      <w:pPr>
        <w:textAlignment w:val="baseline"/>
        <w:rPr>
          <w:rFonts w:eastAsia="Times New Roman" w:cs="Arial"/>
          <w:sz w:val="22"/>
          <w:lang w:eastAsia="en-GB"/>
        </w:rPr>
      </w:pPr>
    </w:p>
    <w:p w14:paraId="338F80AE" w14:textId="77777777" w:rsidR="00BA465A" w:rsidRPr="002B0F34" w:rsidRDefault="00BA465A" w:rsidP="00BA465A">
      <w:pPr>
        <w:textAlignment w:val="baseline"/>
        <w:rPr>
          <w:rFonts w:eastAsia="Times New Roman" w:cs="Arial"/>
          <w:b/>
          <w:bCs/>
          <w:color w:val="00A3AD"/>
          <w:sz w:val="22"/>
          <w:lang w:eastAsia="en-GB"/>
        </w:rPr>
      </w:pPr>
      <w:r w:rsidRPr="002B0F34">
        <w:rPr>
          <w:rFonts w:eastAsia="Times New Roman" w:cs="Arial"/>
          <w:b/>
          <w:bCs/>
          <w:color w:val="00A3AD"/>
          <w:sz w:val="22"/>
          <w:lang w:eastAsia="en-GB"/>
        </w:rPr>
        <w:t>The location</w:t>
      </w:r>
    </w:p>
    <w:p w14:paraId="34696737" w14:textId="77777777" w:rsidR="002B0F34" w:rsidRPr="002B0F34" w:rsidRDefault="002B0F34" w:rsidP="002B0F34">
      <w:pPr>
        <w:pStyle w:val="paragraph"/>
        <w:spacing w:before="0" w:beforeAutospacing="0" w:after="0" w:afterAutospacing="0"/>
        <w:textAlignment w:val="baseline"/>
        <w:rPr>
          <w:rFonts w:ascii="Arial" w:hAnsi="Arial" w:cs="Arial"/>
          <w:sz w:val="22"/>
          <w:szCs w:val="22"/>
        </w:rPr>
      </w:pPr>
      <w:r w:rsidRPr="002B0F34">
        <w:rPr>
          <w:rStyle w:val="eop"/>
          <w:rFonts w:ascii="Arial" w:hAnsi="Arial" w:cs="Arial"/>
          <w:color w:val="00A3AD"/>
          <w:sz w:val="22"/>
          <w:szCs w:val="22"/>
        </w:rPr>
        <w:t> </w:t>
      </w:r>
    </w:p>
    <w:p w14:paraId="4AA9794E" w14:textId="18723C26" w:rsidR="002B0F34" w:rsidRPr="002B0F34" w:rsidRDefault="002B0F34" w:rsidP="002B0F34">
      <w:pPr>
        <w:pStyle w:val="paragraph"/>
        <w:spacing w:before="0" w:beforeAutospacing="0" w:after="0" w:afterAutospacing="0"/>
        <w:textAlignment w:val="baseline"/>
        <w:rPr>
          <w:rFonts w:ascii="Arial" w:hAnsi="Arial" w:cs="Arial"/>
          <w:sz w:val="22"/>
          <w:szCs w:val="22"/>
        </w:rPr>
      </w:pPr>
      <w:r w:rsidRPr="002B0F34">
        <w:rPr>
          <w:rStyle w:val="normaltextrun"/>
          <w:rFonts w:ascii="Arial" w:hAnsi="Arial" w:cs="Arial"/>
          <w:sz w:val="22"/>
          <w:szCs w:val="22"/>
        </w:rPr>
        <w:t>You’ll be based</w:t>
      </w:r>
      <w:r w:rsidR="00C832E1">
        <w:rPr>
          <w:rStyle w:val="normaltextrun"/>
          <w:rFonts w:ascii="Arial" w:hAnsi="Arial" w:cs="Arial"/>
          <w:sz w:val="22"/>
          <w:szCs w:val="22"/>
        </w:rPr>
        <w:t xml:space="preserve"> within a Sales &amp; Marketing Suite at one of our new </w:t>
      </w:r>
      <w:r w:rsidR="00487E71">
        <w:rPr>
          <w:rStyle w:val="normaltextrun"/>
          <w:rFonts w:ascii="Arial" w:hAnsi="Arial" w:cs="Arial"/>
          <w:sz w:val="22"/>
          <w:szCs w:val="22"/>
        </w:rPr>
        <w:t>homes’</w:t>
      </w:r>
      <w:r w:rsidR="00C832E1">
        <w:rPr>
          <w:rStyle w:val="normaltextrun"/>
          <w:rFonts w:ascii="Arial" w:hAnsi="Arial" w:cs="Arial"/>
          <w:sz w:val="22"/>
          <w:szCs w:val="22"/>
        </w:rPr>
        <w:t xml:space="preserve"> developments. </w:t>
      </w:r>
      <w:r w:rsidR="00487E71">
        <w:rPr>
          <w:rStyle w:val="normaltextrun"/>
          <w:rFonts w:ascii="Arial" w:hAnsi="Arial" w:cs="Arial"/>
          <w:sz w:val="22"/>
          <w:szCs w:val="22"/>
        </w:rPr>
        <w:t>In addition</w:t>
      </w:r>
      <w:r w:rsidR="00C832E1">
        <w:rPr>
          <w:rStyle w:val="normaltextrun"/>
          <w:rFonts w:ascii="Arial" w:hAnsi="Arial" w:cs="Arial"/>
          <w:sz w:val="22"/>
          <w:szCs w:val="22"/>
        </w:rPr>
        <w:t>, you’ll be based at</w:t>
      </w:r>
      <w:r w:rsidR="00487E71">
        <w:rPr>
          <w:rStyle w:val="normaltextrun"/>
          <w:rFonts w:ascii="Arial" w:hAnsi="Arial" w:cs="Arial"/>
          <w:sz w:val="22"/>
          <w:szCs w:val="22"/>
        </w:rPr>
        <w:t xml:space="preserve"> our</w:t>
      </w:r>
      <w:r w:rsidR="00C832E1">
        <w:rPr>
          <w:rStyle w:val="normaltextrun"/>
          <w:rFonts w:ascii="Arial" w:hAnsi="Arial" w:cs="Arial"/>
          <w:sz w:val="22"/>
          <w:szCs w:val="22"/>
        </w:rPr>
        <w:t xml:space="preserve"> head office located in Farringdon</w:t>
      </w:r>
      <w:r w:rsidR="00487E71">
        <w:rPr>
          <w:rStyle w:val="normaltextrun"/>
          <w:rFonts w:ascii="Arial" w:hAnsi="Arial" w:cs="Arial"/>
          <w:sz w:val="22"/>
          <w:szCs w:val="22"/>
        </w:rPr>
        <w:t xml:space="preserve"> when required</w:t>
      </w:r>
      <w:r w:rsidR="00C832E1">
        <w:rPr>
          <w:rStyle w:val="normaltextrun"/>
          <w:rFonts w:ascii="Arial" w:hAnsi="Arial" w:cs="Arial"/>
          <w:sz w:val="22"/>
          <w:szCs w:val="22"/>
        </w:rPr>
        <w:t>.</w:t>
      </w:r>
    </w:p>
    <w:p w14:paraId="629F7462" w14:textId="77777777" w:rsidR="002B0F34" w:rsidRPr="002B0F34" w:rsidRDefault="002B0F34" w:rsidP="002B0F34">
      <w:pPr>
        <w:pStyle w:val="paragraph"/>
        <w:spacing w:before="0" w:beforeAutospacing="0" w:after="0" w:afterAutospacing="0"/>
        <w:textAlignment w:val="baseline"/>
        <w:rPr>
          <w:rFonts w:ascii="Arial" w:hAnsi="Arial" w:cs="Arial"/>
          <w:sz w:val="22"/>
          <w:szCs w:val="22"/>
        </w:rPr>
      </w:pPr>
      <w:r w:rsidRPr="002B0F34">
        <w:rPr>
          <w:rStyle w:val="eop"/>
          <w:rFonts w:ascii="Arial" w:hAnsi="Arial" w:cs="Arial"/>
          <w:sz w:val="22"/>
          <w:szCs w:val="22"/>
        </w:rPr>
        <w:t> </w:t>
      </w:r>
    </w:p>
    <w:p w14:paraId="5AA4FA6B" w14:textId="7476AA1E" w:rsidR="00BA465A" w:rsidRPr="002B0F34" w:rsidRDefault="00BA465A" w:rsidP="0051368C">
      <w:pPr>
        <w:textAlignment w:val="baseline"/>
        <w:rPr>
          <w:rFonts w:eastAsia="Times New Roman" w:cs="Arial"/>
          <w:sz w:val="22"/>
          <w:lang w:eastAsia="en-GB"/>
        </w:rPr>
      </w:pPr>
    </w:p>
    <w:p w14:paraId="07693724" w14:textId="6A750577" w:rsidR="0089066B" w:rsidRPr="002B0F34" w:rsidRDefault="0089066B" w:rsidP="0051368C">
      <w:pPr>
        <w:textAlignment w:val="baseline"/>
        <w:rPr>
          <w:rFonts w:eastAsia="Times New Roman" w:cs="Arial"/>
          <w:sz w:val="22"/>
          <w:lang w:eastAsia="en-GB"/>
        </w:rPr>
      </w:pPr>
    </w:p>
    <w:p w14:paraId="265F9893" w14:textId="3C6CF9EC" w:rsidR="0089066B" w:rsidRPr="002B0F34" w:rsidRDefault="0089066B" w:rsidP="0051368C">
      <w:pPr>
        <w:textAlignment w:val="baseline"/>
        <w:rPr>
          <w:rFonts w:eastAsia="Times New Roman" w:cs="Arial"/>
          <w:sz w:val="22"/>
          <w:lang w:eastAsia="en-GB"/>
        </w:rPr>
      </w:pPr>
    </w:p>
    <w:p w14:paraId="3BBCA741" w14:textId="4F693E41" w:rsidR="0089066B" w:rsidRDefault="0089066B" w:rsidP="0051368C">
      <w:pPr>
        <w:textAlignment w:val="baseline"/>
        <w:rPr>
          <w:rFonts w:eastAsia="Times New Roman" w:cs="Arial"/>
          <w:sz w:val="22"/>
          <w:lang w:eastAsia="en-GB"/>
        </w:rPr>
      </w:pPr>
    </w:p>
    <w:p w14:paraId="0A6625B5" w14:textId="77777777" w:rsidR="0044754C" w:rsidRPr="002B0F34" w:rsidRDefault="0044754C" w:rsidP="0051368C">
      <w:pPr>
        <w:textAlignment w:val="baseline"/>
        <w:rPr>
          <w:rFonts w:eastAsia="Times New Roman" w:cs="Arial"/>
          <w:sz w:val="22"/>
          <w:lang w:eastAsia="en-GB"/>
        </w:rPr>
      </w:pPr>
    </w:p>
    <w:p w14:paraId="1386350F" w14:textId="1EAE3414" w:rsidR="0089066B" w:rsidRPr="002B0F34" w:rsidRDefault="0089066B" w:rsidP="0051368C">
      <w:pPr>
        <w:textAlignment w:val="baseline"/>
        <w:rPr>
          <w:rFonts w:eastAsia="Times New Roman" w:cs="Arial"/>
          <w:sz w:val="22"/>
          <w:lang w:eastAsia="en-GB"/>
        </w:rPr>
      </w:pPr>
    </w:p>
    <w:p w14:paraId="1C109C83" w14:textId="44511EBD" w:rsidR="0089066B" w:rsidRPr="002B0F34" w:rsidRDefault="0089066B" w:rsidP="0051368C">
      <w:pPr>
        <w:textAlignment w:val="baseline"/>
        <w:rPr>
          <w:rFonts w:eastAsia="Times New Roman" w:cs="Arial"/>
          <w:sz w:val="22"/>
          <w:lang w:eastAsia="en-GB"/>
        </w:rPr>
      </w:pPr>
    </w:p>
    <w:p w14:paraId="771507A2" w14:textId="7CD2BCEC" w:rsidR="0089066B" w:rsidRPr="002B0F34" w:rsidRDefault="0089066B" w:rsidP="0051368C">
      <w:pPr>
        <w:textAlignment w:val="baseline"/>
        <w:rPr>
          <w:rFonts w:eastAsia="Times New Roman" w:cs="Arial"/>
          <w:sz w:val="22"/>
          <w:lang w:eastAsia="en-GB"/>
        </w:rPr>
      </w:pPr>
    </w:p>
    <w:p w14:paraId="3BA6994E" w14:textId="77777777" w:rsidR="0089066B" w:rsidRPr="002B0F34" w:rsidRDefault="0089066B" w:rsidP="0051368C">
      <w:pPr>
        <w:textAlignment w:val="baseline"/>
        <w:rPr>
          <w:rFonts w:eastAsia="Times New Roman" w:cs="Arial"/>
          <w:sz w:val="22"/>
          <w:lang w:eastAsia="en-GB"/>
        </w:rPr>
      </w:pPr>
    </w:p>
    <w:p w14:paraId="7F305038" w14:textId="3DC0C911" w:rsidR="00AB789E" w:rsidRPr="002B0F34" w:rsidRDefault="00AB789E" w:rsidP="0051368C">
      <w:pPr>
        <w:textAlignment w:val="baseline"/>
        <w:rPr>
          <w:rFonts w:eastAsia="Times New Roman" w:cs="Arial"/>
          <w:b/>
          <w:bCs/>
          <w:color w:val="00A3AD"/>
          <w:sz w:val="22"/>
          <w:lang w:eastAsia="en-GB"/>
        </w:rPr>
      </w:pPr>
      <w:r w:rsidRPr="002B0F34">
        <w:rPr>
          <w:rFonts w:eastAsia="Times New Roman" w:cs="Arial"/>
          <w:b/>
          <w:bCs/>
          <w:color w:val="00A3AD"/>
          <w:sz w:val="22"/>
          <w:lang w:eastAsia="en-GB"/>
        </w:rPr>
        <w:lastRenderedPageBreak/>
        <w:t>What you</w:t>
      </w:r>
      <w:r w:rsidR="00F3324C" w:rsidRPr="002B0F34">
        <w:rPr>
          <w:rFonts w:eastAsia="Times New Roman" w:cs="Arial"/>
          <w:b/>
          <w:bCs/>
          <w:color w:val="00A3AD"/>
          <w:sz w:val="22"/>
          <w:lang w:eastAsia="en-GB"/>
        </w:rPr>
        <w:t>’ll</w:t>
      </w:r>
      <w:r w:rsidR="004E7B5D" w:rsidRPr="002B0F34">
        <w:rPr>
          <w:rFonts w:eastAsia="Times New Roman" w:cs="Arial"/>
          <w:b/>
          <w:bCs/>
          <w:color w:val="00A3AD"/>
          <w:sz w:val="22"/>
          <w:lang w:eastAsia="en-GB"/>
        </w:rPr>
        <w:t xml:space="preserve"> </w:t>
      </w:r>
      <w:r w:rsidRPr="002B0F34">
        <w:rPr>
          <w:rFonts w:eastAsia="Times New Roman" w:cs="Arial"/>
          <w:b/>
          <w:bCs/>
          <w:color w:val="00A3AD"/>
          <w:sz w:val="22"/>
          <w:lang w:eastAsia="en-GB"/>
        </w:rPr>
        <w:t>be doing:</w:t>
      </w:r>
    </w:p>
    <w:p w14:paraId="27EE6A6B" w14:textId="77777777" w:rsidR="002B0F34" w:rsidRPr="002B0F34" w:rsidRDefault="002B0F34" w:rsidP="0051368C">
      <w:pPr>
        <w:textAlignment w:val="baseline"/>
        <w:rPr>
          <w:rFonts w:eastAsia="Times New Roman" w:cs="Arial"/>
          <w:b/>
          <w:bCs/>
          <w:color w:val="00A3AD"/>
          <w:sz w:val="22"/>
          <w:lang w:eastAsia="en-GB"/>
        </w:rPr>
      </w:pPr>
    </w:p>
    <w:p w14:paraId="5F8AF208" w14:textId="42B36D57" w:rsidR="00E83072" w:rsidRPr="00E83072" w:rsidRDefault="00E83072" w:rsidP="00E83072">
      <w:pPr>
        <w:pStyle w:val="ListParagraph"/>
        <w:numPr>
          <w:ilvl w:val="0"/>
          <w:numId w:val="34"/>
        </w:numPr>
        <w:rPr>
          <w:rFonts w:ascii="Arial" w:hAnsi="Arial" w:cs="Arial"/>
        </w:rPr>
      </w:pPr>
      <w:r w:rsidRPr="00E83072">
        <w:rPr>
          <w:rFonts w:ascii="Arial" w:hAnsi="Arial" w:cs="Arial"/>
        </w:rPr>
        <w:t>Deliver an effective customer service</w:t>
      </w:r>
      <w:r w:rsidR="0084449F">
        <w:rPr>
          <w:rFonts w:ascii="Arial" w:hAnsi="Arial" w:cs="Arial"/>
        </w:rPr>
        <w:t xml:space="preserve"> </w:t>
      </w:r>
      <w:r w:rsidRPr="00E83072">
        <w:rPr>
          <w:rFonts w:ascii="Arial" w:hAnsi="Arial" w:cs="Arial"/>
        </w:rPr>
        <w:t>to achieve sales targets</w:t>
      </w:r>
      <w:r w:rsidR="00C00416">
        <w:rPr>
          <w:rFonts w:ascii="Arial" w:hAnsi="Arial" w:cs="Arial"/>
        </w:rPr>
        <w:t xml:space="preserve"> and </w:t>
      </w:r>
      <w:r w:rsidR="00D4029E">
        <w:rPr>
          <w:rFonts w:ascii="Arial" w:hAnsi="Arial" w:cs="Arial"/>
        </w:rPr>
        <w:t xml:space="preserve">guiding customers through the </w:t>
      </w:r>
      <w:r w:rsidR="00CE3A00">
        <w:rPr>
          <w:rFonts w:ascii="Arial" w:hAnsi="Arial" w:cs="Arial"/>
        </w:rPr>
        <w:t xml:space="preserve">process, </w:t>
      </w:r>
      <w:r w:rsidR="00E11664">
        <w:rPr>
          <w:rFonts w:ascii="Arial" w:hAnsi="Arial" w:cs="Arial"/>
        </w:rPr>
        <w:t xml:space="preserve">in line with </w:t>
      </w:r>
      <w:r w:rsidR="00C876E2">
        <w:rPr>
          <w:rFonts w:ascii="Arial" w:hAnsi="Arial" w:cs="Arial"/>
        </w:rPr>
        <w:t xml:space="preserve">our </w:t>
      </w:r>
      <w:r w:rsidR="000A606D">
        <w:rPr>
          <w:rFonts w:ascii="Arial" w:hAnsi="Arial" w:cs="Arial"/>
        </w:rPr>
        <w:t xml:space="preserve">marketing </w:t>
      </w:r>
      <w:r w:rsidR="00E11664">
        <w:rPr>
          <w:rFonts w:ascii="Arial" w:hAnsi="Arial" w:cs="Arial"/>
        </w:rPr>
        <w:t>strategies.</w:t>
      </w:r>
    </w:p>
    <w:p w14:paraId="72E14360" w14:textId="38732172" w:rsidR="00F04F5D" w:rsidRPr="009E486B" w:rsidRDefault="00F04F5D" w:rsidP="00F04F5D">
      <w:pPr>
        <w:pStyle w:val="ListParagraph"/>
        <w:numPr>
          <w:ilvl w:val="0"/>
          <w:numId w:val="34"/>
        </w:numPr>
        <w:rPr>
          <w:rFonts w:ascii="Arial" w:hAnsi="Arial" w:cs="Arial"/>
        </w:rPr>
      </w:pPr>
      <w:r>
        <w:rPr>
          <w:rFonts w:ascii="Arial" w:hAnsi="Arial" w:cs="Arial"/>
        </w:rPr>
        <w:t xml:space="preserve">Support the development of our </w:t>
      </w:r>
      <w:r w:rsidR="009060E5" w:rsidRPr="009E486B">
        <w:rPr>
          <w:rFonts w:ascii="Arial" w:hAnsi="Arial" w:cs="Arial"/>
        </w:rPr>
        <w:t>sales strategies</w:t>
      </w:r>
      <w:r w:rsidR="009060E5">
        <w:rPr>
          <w:rFonts w:ascii="Arial" w:hAnsi="Arial" w:cs="Arial"/>
        </w:rPr>
        <w:t xml:space="preserve">, providing updates based on </w:t>
      </w:r>
      <w:r w:rsidR="006D6F1E">
        <w:rPr>
          <w:rFonts w:ascii="Arial" w:hAnsi="Arial" w:cs="Arial"/>
        </w:rPr>
        <w:t xml:space="preserve">customer feedback and </w:t>
      </w:r>
      <w:r w:rsidR="003F11EA">
        <w:rPr>
          <w:rFonts w:ascii="Arial" w:hAnsi="Arial" w:cs="Arial"/>
        </w:rPr>
        <w:t>local competition</w:t>
      </w:r>
      <w:r w:rsidR="00A10110">
        <w:rPr>
          <w:rFonts w:ascii="Arial" w:hAnsi="Arial" w:cs="Arial"/>
        </w:rPr>
        <w:t xml:space="preserve">, </w:t>
      </w:r>
      <w:r w:rsidR="00A10110" w:rsidRPr="00E83072">
        <w:rPr>
          <w:rFonts w:ascii="Arial" w:hAnsi="Arial" w:cs="Arial"/>
        </w:rPr>
        <w:t>identify</w:t>
      </w:r>
      <w:r w:rsidR="00A10110">
        <w:rPr>
          <w:rFonts w:ascii="Arial" w:hAnsi="Arial" w:cs="Arial"/>
        </w:rPr>
        <w:t>ing</w:t>
      </w:r>
      <w:r w:rsidR="00A10110" w:rsidRPr="00E83072">
        <w:rPr>
          <w:rFonts w:ascii="Arial" w:hAnsi="Arial" w:cs="Arial"/>
        </w:rPr>
        <w:t xml:space="preserve"> opportunities to enhance service delivery.</w:t>
      </w:r>
      <w:r>
        <w:rPr>
          <w:rFonts w:ascii="Arial" w:hAnsi="Arial" w:cs="Arial"/>
        </w:rPr>
        <w:t xml:space="preserve"> </w:t>
      </w:r>
    </w:p>
    <w:p w14:paraId="502AD78B" w14:textId="7FCD18CB" w:rsidR="00CE20DD" w:rsidRPr="009C1853" w:rsidRDefault="00CE20DD" w:rsidP="00CE20DD">
      <w:pPr>
        <w:pStyle w:val="ListParagraph"/>
        <w:numPr>
          <w:ilvl w:val="0"/>
          <w:numId w:val="34"/>
        </w:numPr>
        <w:rPr>
          <w:rFonts w:ascii="Arial" w:hAnsi="Arial" w:cs="Arial"/>
        </w:rPr>
      </w:pPr>
      <w:r w:rsidRPr="009C1853">
        <w:rPr>
          <w:rFonts w:ascii="Arial" w:hAnsi="Arial" w:cs="Arial"/>
        </w:rPr>
        <w:t xml:space="preserve">Work with financial advisors to ensure applicants can afford homes offered and are creditworthy and fully understand the concept of the initiative they are undertaking. Ensure we remain compliant with all funding requirements with </w:t>
      </w:r>
      <w:r w:rsidR="00BF6E8B">
        <w:rPr>
          <w:rFonts w:ascii="Arial" w:hAnsi="Arial" w:cs="Arial"/>
        </w:rPr>
        <w:t>the Capital Funding Guide</w:t>
      </w:r>
      <w:r w:rsidRPr="009C1853">
        <w:rPr>
          <w:rFonts w:ascii="Arial" w:hAnsi="Arial" w:cs="Arial"/>
        </w:rPr>
        <w:t>.</w:t>
      </w:r>
    </w:p>
    <w:p w14:paraId="2EE5DCDA" w14:textId="083FADEC" w:rsidR="009E486B" w:rsidRPr="009E486B" w:rsidRDefault="00BF6E8B" w:rsidP="009E486B">
      <w:pPr>
        <w:pStyle w:val="ListParagraph"/>
        <w:numPr>
          <w:ilvl w:val="0"/>
          <w:numId w:val="34"/>
        </w:numPr>
        <w:rPr>
          <w:rFonts w:ascii="Arial" w:hAnsi="Arial" w:cs="Arial"/>
        </w:rPr>
      </w:pPr>
      <w:r>
        <w:rPr>
          <w:rFonts w:ascii="Arial" w:hAnsi="Arial" w:cs="Arial"/>
        </w:rPr>
        <w:t>V</w:t>
      </w:r>
      <w:r w:rsidRPr="00E83072">
        <w:rPr>
          <w:rFonts w:ascii="Arial" w:hAnsi="Arial" w:cs="Arial"/>
        </w:rPr>
        <w:t>alidat</w:t>
      </w:r>
      <w:r>
        <w:rPr>
          <w:rFonts w:ascii="Arial" w:hAnsi="Arial" w:cs="Arial"/>
        </w:rPr>
        <w:t>e and q</w:t>
      </w:r>
      <w:r w:rsidRPr="00E83072">
        <w:rPr>
          <w:rFonts w:ascii="Arial" w:hAnsi="Arial" w:cs="Arial"/>
        </w:rPr>
        <w:t>ualify</w:t>
      </w:r>
      <w:r>
        <w:rPr>
          <w:rFonts w:ascii="Arial" w:hAnsi="Arial" w:cs="Arial"/>
        </w:rPr>
        <w:t xml:space="preserve"> customer</w:t>
      </w:r>
      <w:r w:rsidRPr="00E83072">
        <w:rPr>
          <w:rFonts w:ascii="Arial" w:hAnsi="Arial" w:cs="Arial"/>
        </w:rPr>
        <w:t xml:space="preserve"> enquiries</w:t>
      </w:r>
      <w:r>
        <w:rPr>
          <w:rFonts w:ascii="Arial" w:hAnsi="Arial" w:cs="Arial"/>
        </w:rPr>
        <w:t xml:space="preserve">, </w:t>
      </w:r>
      <w:r w:rsidR="00CB6336">
        <w:rPr>
          <w:rFonts w:ascii="Arial" w:hAnsi="Arial" w:cs="Arial"/>
        </w:rPr>
        <w:t xml:space="preserve">converting leads to </w:t>
      </w:r>
      <w:r w:rsidR="007E5050">
        <w:rPr>
          <w:rFonts w:ascii="Arial" w:hAnsi="Arial" w:cs="Arial"/>
        </w:rPr>
        <w:t>viewings</w:t>
      </w:r>
      <w:r w:rsidR="00E83072">
        <w:rPr>
          <w:rFonts w:ascii="Arial" w:hAnsi="Arial" w:cs="Arial"/>
        </w:rPr>
        <w:t xml:space="preserve">, </w:t>
      </w:r>
      <w:r w:rsidR="00565FDA">
        <w:rPr>
          <w:rFonts w:ascii="Arial" w:hAnsi="Arial" w:cs="Arial"/>
        </w:rPr>
        <w:t>at times and dates that maximise selling opportunities.</w:t>
      </w:r>
    </w:p>
    <w:p w14:paraId="62F99D72" w14:textId="6172D0C3" w:rsidR="009E486B" w:rsidRPr="009E486B" w:rsidRDefault="009E486B" w:rsidP="009E486B">
      <w:pPr>
        <w:pStyle w:val="ListParagraph"/>
        <w:numPr>
          <w:ilvl w:val="0"/>
          <w:numId w:val="34"/>
        </w:numPr>
        <w:rPr>
          <w:rFonts w:ascii="Arial" w:hAnsi="Arial" w:cs="Arial"/>
        </w:rPr>
      </w:pPr>
      <w:r w:rsidRPr="009E486B">
        <w:rPr>
          <w:rFonts w:ascii="Arial" w:hAnsi="Arial" w:cs="Arial"/>
        </w:rPr>
        <w:t>To arrange and holding of property viewings and open days plus appointments to sell off plan ensuring adhering to H&amp;S policy.</w:t>
      </w:r>
    </w:p>
    <w:p w14:paraId="1D19FDA6" w14:textId="0C09F1EE" w:rsidR="009E486B" w:rsidRPr="009E486B" w:rsidRDefault="004D76D6" w:rsidP="009E486B">
      <w:pPr>
        <w:pStyle w:val="ListParagraph"/>
        <w:numPr>
          <w:ilvl w:val="0"/>
          <w:numId w:val="34"/>
        </w:numPr>
        <w:rPr>
          <w:rFonts w:ascii="Arial" w:hAnsi="Arial" w:cs="Arial"/>
        </w:rPr>
      </w:pPr>
      <w:r>
        <w:rPr>
          <w:rFonts w:ascii="Arial" w:hAnsi="Arial" w:cs="Arial"/>
        </w:rPr>
        <w:t xml:space="preserve">Manage your sites, marketing suites and sales offices to ensure that they are clean and well presented. </w:t>
      </w:r>
      <w:r w:rsidR="009E486B" w:rsidRPr="009E486B">
        <w:rPr>
          <w:rFonts w:ascii="Arial" w:hAnsi="Arial" w:cs="Arial"/>
        </w:rPr>
        <w:t xml:space="preserve">Carry out full risk assessment of the sales suite and development before </w:t>
      </w:r>
      <w:r>
        <w:rPr>
          <w:rFonts w:ascii="Arial" w:hAnsi="Arial" w:cs="Arial"/>
        </w:rPr>
        <w:t>arranging</w:t>
      </w:r>
      <w:r w:rsidR="009E486B" w:rsidRPr="009E486B">
        <w:rPr>
          <w:rFonts w:ascii="Arial" w:hAnsi="Arial" w:cs="Arial"/>
        </w:rPr>
        <w:t xml:space="preserve"> </w:t>
      </w:r>
      <w:r>
        <w:rPr>
          <w:rFonts w:ascii="Arial" w:hAnsi="Arial" w:cs="Arial"/>
        </w:rPr>
        <w:t>viewings.</w:t>
      </w:r>
    </w:p>
    <w:p w14:paraId="62FB7A55" w14:textId="1169C4A2" w:rsidR="004D76D6" w:rsidRDefault="004D76D6" w:rsidP="004D76D6">
      <w:pPr>
        <w:pStyle w:val="ListParagraph"/>
        <w:numPr>
          <w:ilvl w:val="0"/>
          <w:numId w:val="34"/>
        </w:numPr>
        <w:spacing w:after="0" w:line="240" w:lineRule="auto"/>
        <w:rPr>
          <w:rFonts w:ascii="Arial" w:hAnsi="Arial" w:cs="Arial"/>
        </w:rPr>
      </w:pPr>
      <w:r>
        <w:rPr>
          <w:rFonts w:ascii="Arial" w:hAnsi="Arial" w:cs="Arial"/>
        </w:rPr>
        <w:t xml:space="preserve">Ensure that </w:t>
      </w:r>
      <w:r w:rsidRPr="002B0F34">
        <w:rPr>
          <w:rFonts w:ascii="Arial" w:hAnsi="Arial" w:cs="Arial"/>
        </w:rPr>
        <w:t xml:space="preserve">the customer data within our CRM system </w:t>
      </w:r>
      <w:r>
        <w:rPr>
          <w:rFonts w:ascii="Arial" w:hAnsi="Arial" w:cs="Arial"/>
        </w:rPr>
        <w:t xml:space="preserve">is maintained to ensure </w:t>
      </w:r>
      <w:r w:rsidR="007968E1">
        <w:rPr>
          <w:rFonts w:ascii="Arial" w:hAnsi="Arial" w:cs="Arial"/>
        </w:rPr>
        <w:t xml:space="preserve">the correct </w:t>
      </w:r>
      <w:r w:rsidRPr="002B0F34">
        <w:rPr>
          <w:rFonts w:ascii="Arial" w:hAnsi="Arial" w:cs="Arial"/>
        </w:rPr>
        <w:t>information is issued to customers</w:t>
      </w:r>
      <w:r w:rsidR="007968E1">
        <w:rPr>
          <w:rFonts w:ascii="Arial" w:hAnsi="Arial" w:cs="Arial"/>
        </w:rPr>
        <w:t xml:space="preserve"> and available for reporting purposes</w:t>
      </w:r>
      <w:r w:rsidRPr="002B0F34">
        <w:rPr>
          <w:rFonts w:ascii="Arial" w:hAnsi="Arial" w:cs="Arial"/>
        </w:rPr>
        <w:t>.</w:t>
      </w:r>
    </w:p>
    <w:p w14:paraId="6C07F40F" w14:textId="17B70304" w:rsidR="004D76D6" w:rsidRDefault="004D76D6" w:rsidP="004D76D6">
      <w:pPr>
        <w:pStyle w:val="ListParagraph"/>
        <w:numPr>
          <w:ilvl w:val="0"/>
          <w:numId w:val="34"/>
        </w:numPr>
        <w:spacing w:after="0" w:line="240" w:lineRule="auto"/>
        <w:rPr>
          <w:rFonts w:ascii="Arial" w:hAnsi="Arial" w:cs="Arial"/>
        </w:rPr>
      </w:pPr>
      <w:r w:rsidRPr="002B0F34">
        <w:rPr>
          <w:rFonts w:ascii="Arial" w:hAnsi="Arial" w:cs="Arial"/>
        </w:rPr>
        <w:t xml:space="preserve">Effectively resolve customer enquiries in line with procedure and relevant regulatory frameworks, ensuring that actions and outcomes are recorded accurately and actioned promptly. </w:t>
      </w:r>
    </w:p>
    <w:p w14:paraId="48AB6B78" w14:textId="527D33D2" w:rsidR="009E486B" w:rsidRPr="009E486B" w:rsidRDefault="00C852C7" w:rsidP="009E486B">
      <w:pPr>
        <w:pStyle w:val="ListParagraph"/>
        <w:numPr>
          <w:ilvl w:val="0"/>
          <w:numId w:val="34"/>
        </w:numPr>
        <w:rPr>
          <w:rFonts w:ascii="Arial" w:hAnsi="Arial" w:cs="Arial"/>
        </w:rPr>
      </w:pPr>
      <w:r>
        <w:rPr>
          <w:rFonts w:ascii="Arial" w:hAnsi="Arial" w:cs="Arial"/>
        </w:rPr>
        <w:t>P</w:t>
      </w:r>
      <w:r w:rsidR="009E486B" w:rsidRPr="009E486B">
        <w:rPr>
          <w:rFonts w:ascii="Arial" w:hAnsi="Arial" w:cs="Arial"/>
        </w:rPr>
        <w:t xml:space="preserve">rovide regular reports </w:t>
      </w:r>
      <w:r>
        <w:rPr>
          <w:rFonts w:ascii="Arial" w:hAnsi="Arial" w:cs="Arial"/>
        </w:rPr>
        <w:t xml:space="preserve">as required </w:t>
      </w:r>
      <w:r w:rsidR="009E486B" w:rsidRPr="009E486B">
        <w:rPr>
          <w:rFonts w:ascii="Arial" w:hAnsi="Arial" w:cs="Arial"/>
        </w:rPr>
        <w:t xml:space="preserve">on </w:t>
      </w:r>
      <w:r w:rsidR="00E014EA">
        <w:rPr>
          <w:rFonts w:ascii="Arial" w:hAnsi="Arial" w:cs="Arial"/>
        </w:rPr>
        <w:t xml:space="preserve">sales performance against target. Provide insight that can be used to make improvements to sales strategies </w:t>
      </w:r>
      <w:r w:rsidR="00E014EA" w:rsidRPr="009E486B">
        <w:rPr>
          <w:rFonts w:ascii="Arial" w:hAnsi="Arial" w:cs="Arial"/>
        </w:rPr>
        <w:t xml:space="preserve">throughout the </w:t>
      </w:r>
      <w:r w:rsidR="003B0CB2">
        <w:rPr>
          <w:rFonts w:ascii="Arial" w:hAnsi="Arial" w:cs="Arial"/>
        </w:rPr>
        <w:t xml:space="preserve">sales period. </w:t>
      </w:r>
      <w:r w:rsidR="00E014EA">
        <w:rPr>
          <w:rFonts w:ascii="Arial" w:hAnsi="Arial" w:cs="Arial"/>
        </w:rPr>
        <w:t xml:space="preserve"> </w:t>
      </w:r>
    </w:p>
    <w:p w14:paraId="0D218DCC" w14:textId="1F5EA6FB" w:rsidR="003B0CB2" w:rsidRPr="009E486B" w:rsidRDefault="003B0CB2" w:rsidP="003B0CB2">
      <w:pPr>
        <w:pStyle w:val="ListParagraph"/>
        <w:numPr>
          <w:ilvl w:val="0"/>
          <w:numId w:val="34"/>
        </w:numPr>
        <w:rPr>
          <w:rFonts w:ascii="Arial" w:hAnsi="Arial" w:cs="Arial"/>
        </w:rPr>
      </w:pPr>
      <w:r w:rsidRPr="009E486B">
        <w:rPr>
          <w:rFonts w:ascii="Arial" w:hAnsi="Arial" w:cs="Arial"/>
        </w:rPr>
        <w:t>Attend site inductions</w:t>
      </w:r>
      <w:r>
        <w:rPr>
          <w:rFonts w:ascii="Arial" w:hAnsi="Arial" w:cs="Arial"/>
        </w:rPr>
        <w:t xml:space="preserve"> and </w:t>
      </w:r>
      <w:r w:rsidRPr="009E486B">
        <w:rPr>
          <w:rFonts w:ascii="Arial" w:hAnsi="Arial" w:cs="Arial"/>
        </w:rPr>
        <w:t xml:space="preserve">technical </w:t>
      </w:r>
      <w:r w:rsidR="009723FC" w:rsidRPr="009E486B">
        <w:rPr>
          <w:rFonts w:ascii="Arial" w:hAnsi="Arial" w:cs="Arial"/>
        </w:rPr>
        <w:t>demonstrations</w:t>
      </w:r>
      <w:r w:rsidRPr="009E486B">
        <w:rPr>
          <w:rFonts w:ascii="Arial" w:hAnsi="Arial" w:cs="Arial"/>
        </w:rPr>
        <w:t xml:space="preserve"> </w:t>
      </w:r>
      <w:r>
        <w:rPr>
          <w:rFonts w:ascii="Arial" w:hAnsi="Arial" w:cs="Arial"/>
        </w:rPr>
        <w:t>to be able to p</w:t>
      </w:r>
      <w:r w:rsidR="00064992">
        <w:rPr>
          <w:rFonts w:ascii="Arial" w:hAnsi="Arial" w:cs="Arial"/>
        </w:rPr>
        <w:t xml:space="preserve">rovide customers with home </w:t>
      </w:r>
      <w:r w:rsidR="009723FC">
        <w:rPr>
          <w:rFonts w:ascii="Arial" w:hAnsi="Arial" w:cs="Arial"/>
        </w:rPr>
        <w:t xml:space="preserve">demonstrations on completion. </w:t>
      </w:r>
    </w:p>
    <w:p w14:paraId="4FD566F1" w14:textId="6C3A5B69" w:rsidR="003B0CB2" w:rsidRDefault="00977657" w:rsidP="009E486B">
      <w:pPr>
        <w:pStyle w:val="ListParagraph"/>
        <w:numPr>
          <w:ilvl w:val="0"/>
          <w:numId w:val="34"/>
        </w:numPr>
        <w:rPr>
          <w:rFonts w:ascii="Arial" w:hAnsi="Arial" w:cs="Arial"/>
        </w:rPr>
      </w:pPr>
      <w:r>
        <w:rPr>
          <w:rFonts w:ascii="Arial" w:hAnsi="Arial" w:cs="Arial"/>
        </w:rPr>
        <w:t>Maintain</w:t>
      </w:r>
      <w:r w:rsidRPr="002B0F34">
        <w:rPr>
          <w:rFonts w:ascii="Arial" w:hAnsi="Arial" w:cs="Arial"/>
        </w:rPr>
        <w:t xml:space="preserve"> and develop relationships with key internal and external stakeholders to deliver services in line with our customer expectations and legislative requirements.</w:t>
      </w:r>
      <w:r>
        <w:rPr>
          <w:rFonts w:ascii="Arial" w:hAnsi="Arial" w:cs="Arial"/>
        </w:rPr>
        <w:t xml:space="preserve"> </w:t>
      </w:r>
    </w:p>
    <w:p w14:paraId="32A97E28" w14:textId="0201A981" w:rsidR="002B0F34" w:rsidRPr="002B0F34" w:rsidRDefault="002B0F34" w:rsidP="00AD6066">
      <w:pPr>
        <w:pStyle w:val="ListParagraph"/>
        <w:numPr>
          <w:ilvl w:val="0"/>
          <w:numId w:val="34"/>
        </w:numPr>
        <w:spacing w:after="0" w:line="240" w:lineRule="auto"/>
        <w:rPr>
          <w:rFonts w:ascii="Arial" w:hAnsi="Arial" w:cs="Arial"/>
        </w:rPr>
      </w:pPr>
      <w:r w:rsidRPr="002B0F34">
        <w:rPr>
          <w:rFonts w:ascii="Arial" w:hAnsi="Arial" w:cs="Arial"/>
        </w:rPr>
        <w:t>Check the quality of information being provided through the website, brochures, CMS system, and any other collateral that we provide. Address any errors and correct information where necessary.</w:t>
      </w:r>
    </w:p>
    <w:p w14:paraId="7EBC483A" w14:textId="7CEA9134" w:rsidR="002B0F34" w:rsidRPr="00977657" w:rsidRDefault="002B0F34" w:rsidP="003C07A7">
      <w:pPr>
        <w:pStyle w:val="ListParagraph"/>
        <w:numPr>
          <w:ilvl w:val="0"/>
          <w:numId w:val="34"/>
        </w:numPr>
        <w:spacing w:after="0" w:line="240" w:lineRule="auto"/>
        <w:rPr>
          <w:rFonts w:ascii="Arial" w:hAnsi="Arial" w:cs="Arial"/>
        </w:rPr>
      </w:pPr>
      <w:r w:rsidRPr="00977657">
        <w:rPr>
          <w:rFonts w:ascii="Arial" w:hAnsi="Arial" w:cs="Arial"/>
        </w:rPr>
        <w:t xml:space="preserve">Remain up to date with current policy, legislation, and the Capital Funding Guides to ensure compliance with Homes England and the GLA. </w:t>
      </w:r>
    </w:p>
    <w:p w14:paraId="6D168C3A" w14:textId="29A9FB27" w:rsidR="002B0F34" w:rsidRPr="002B0F34" w:rsidRDefault="002B0F34" w:rsidP="002B0F34">
      <w:pPr>
        <w:pStyle w:val="ListParagraph"/>
        <w:numPr>
          <w:ilvl w:val="0"/>
          <w:numId w:val="34"/>
        </w:numPr>
        <w:spacing w:after="0" w:line="240" w:lineRule="auto"/>
        <w:rPr>
          <w:rFonts w:ascii="Arial" w:hAnsi="Arial" w:cs="Arial"/>
        </w:rPr>
      </w:pPr>
      <w:r w:rsidRPr="002B0F34">
        <w:rPr>
          <w:rFonts w:ascii="Arial" w:hAnsi="Arial" w:cs="Arial"/>
        </w:rPr>
        <w:t>Act as a brand ambassador when representing Southern Housing</w:t>
      </w:r>
      <w:r w:rsidR="006E4131">
        <w:rPr>
          <w:rFonts w:ascii="Arial" w:hAnsi="Arial" w:cs="Arial"/>
        </w:rPr>
        <w:t xml:space="preserve"> through social media, </w:t>
      </w:r>
      <w:r w:rsidRPr="002B0F34">
        <w:rPr>
          <w:rFonts w:ascii="Arial" w:hAnsi="Arial" w:cs="Arial"/>
        </w:rPr>
        <w:t xml:space="preserve">at industry related exhibitions, steering groups, or any other external event. </w:t>
      </w:r>
    </w:p>
    <w:p w14:paraId="44BBCB64" w14:textId="77777777" w:rsidR="007968E1" w:rsidRDefault="002B0F34" w:rsidP="002B0F34">
      <w:pPr>
        <w:pStyle w:val="ListParagraph"/>
        <w:numPr>
          <w:ilvl w:val="0"/>
          <w:numId w:val="34"/>
        </w:numPr>
        <w:spacing w:after="0" w:line="240" w:lineRule="auto"/>
        <w:rPr>
          <w:rFonts w:ascii="Arial" w:hAnsi="Arial" w:cs="Arial"/>
        </w:rPr>
      </w:pPr>
      <w:r w:rsidRPr="002B0F34">
        <w:rPr>
          <w:rFonts w:ascii="Arial" w:hAnsi="Arial" w:cs="Arial"/>
        </w:rPr>
        <w:t xml:space="preserve">Maintain your own personal development plan and keep up to date with industry changes to legislation and compliance amendments. </w:t>
      </w:r>
    </w:p>
    <w:p w14:paraId="69C76E2D" w14:textId="0B1521BB" w:rsidR="002B0F34" w:rsidRPr="002B0F34" w:rsidRDefault="002B0F34" w:rsidP="002B0F34">
      <w:pPr>
        <w:pStyle w:val="ListParagraph"/>
        <w:numPr>
          <w:ilvl w:val="0"/>
          <w:numId w:val="34"/>
        </w:numPr>
        <w:spacing w:after="0" w:line="240" w:lineRule="auto"/>
        <w:rPr>
          <w:rFonts w:ascii="Arial" w:hAnsi="Arial" w:cs="Arial"/>
        </w:rPr>
      </w:pPr>
      <w:r w:rsidRPr="002B0F34">
        <w:rPr>
          <w:rFonts w:ascii="Arial" w:hAnsi="Arial" w:cs="Arial"/>
        </w:rPr>
        <w:t>Meet your individual objectives, as set, and agreed with the Director of Sales &amp; Marketing, and aligned with the wider departmental and business strategies.</w:t>
      </w:r>
    </w:p>
    <w:p w14:paraId="3B83F470" w14:textId="77777777" w:rsidR="002B0F34" w:rsidRPr="002B0F34" w:rsidRDefault="002B0F34" w:rsidP="002B0F34">
      <w:pPr>
        <w:pStyle w:val="ListParagraph"/>
        <w:numPr>
          <w:ilvl w:val="0"/>
          <w:numId w:val="34"/>
        </w:numPr>
        <w:spacing w:after="0" w:line="240" w:lineRule="auto"/>
        <w:rPr>
          <w:rFonts w:ascii="Arial" w:hAnsi="Arial" w:cs="Arial"/>
        </w:rPr>
      </w:pPr>
      <w:r w:rsidRPr="002B0F34">
        <w:rPr>
          <w:rFonts w:ascii="Arial" w:hAnsi="Arial" w:cs="Arial"/>
        </w:rPr>
        <w:t xml:space="preserve">Ensure that the requirements of your role are carried out to time and in line with the expectations of your role and deputise for your colleagues as appropriate. </w:t>
      </w:r>
    </w:p>
    <w:p w14:paraId="6DA6E790" w14:textId="77777777" w:rsidR="0051368C" w:rsidRPr="002B0F34" w:rsidRDefault="0051368C" w:rsidP="0051368C">
      <w:pPr>
        <w:textAlignment w:val="baseline"/>
        <w:rPr>
          <w:rFonts w:eastAsia="Times New Roman" w:cs="Arial"/>
          <w:sz w:val="22"/>
          <w:lang w:eastAsia="en-GB"/>
        </w:rPr>
      </w:pPr>
      <w:r w:rsidRPr="002B0F34">
        <w:rPr>
          <w:rFonts w:eastAsia="Times New Roman" w:cs="Arial"/>
          <w:sz w:val="22"/>
          <w:lang w:eastAsia="en-GB"/>
        </w:rPr>
        <w:t>  </w:t>
      </w:r>
    </w:p>
    <w:p w14:paraId="665E7943" w14:textId="3AE30F6F" w:rsidR="00A465C9" w:rsidRPr="002B0F34" w:rsidRDefault="00AB789E" w:rsidP="002B0F34">
      <w:pPr>
        <w:textAlignment w:val="baseline"/>
        <w:rPr>
          <w:rFonts w:eastAsia="Times New Roman" w:cs="Arial"/>
          <w:b/>
          <w:bCs/>
          <w:color w:val="00A3AD"/>
          <w:sz w:val="22"/>
          <w:lang w:eastAsia="en-GB"/>
        </w:rPr>
      </w:pPr>
      <w:r w:rsidRPr="002B0F34">
        <w:rPr>
          <w:rFonts w:eastAsia="Times New Roman" w:cs="Arial"/>
          <w:b/>
          <w:bCs/>
          <w:color w:val="00A3AD"/>
          <w:sz w:val="22"/>
          <w:lang w:eastAsia="en-GB"/>
        </w:rPr>
        <w:t>What you</w:t>
      </w:r>
      <w:r w:rsidR="00F3324C" w:rsidRPr="002B0F34">
        <w:rPr>
          <w:rFonts w:eastAsia="Times New Roman" w:cs="Arial"/>
          <w:b/>
          <w:bCs/>
          <w:color w:val="00A3AD"/>
          <w:sz w:val="22"/>
          <w:lang w:eastAsia="en-GB"/>
        </w:rPr>
        <w:t>’ll</w:t>
      </w:r>
      <w:r w:rsidRPr="002B0F34">
        <w:rPr>
          <w:rFonts w:eastAsia="Times New Roman" w:cs="Arial"/>
          <w:b/>
          <w:bCs/>
          <w:color w:val="00A3AD"/>
          <w:sz w:val="22"/>
          <w:lang w:eastAsia="en-GB"/>
        </w:rPr>
        <w:t xml:space="preserve"> need:</w:t>
      </w:r>
    </w:p>
    <w:p w14:paraId="7C9EA378" w14:textId="77777777" w:rsidR="002B0F34" w:rsidRPr="002B0F34" w:rsidRDefault="002B0F34" w:rsidP="002B0F34">
      <w:pPr>
        <w:pStyle w:val="paragraph"/>
        <w:spacing w:before="0" w:beforeAutospacing="0" w:after="0" w:afterAutospacing="0"/>
        <w:textAlignment w:val="baseline"/>
        <w:rPr>
          <w:rFonts w:ascii="Arial" w:hAnsi="Arial" w:cs="Arial"/>
          <w:sz w:val="22"/>
          <w:szCs w:val="22"/>
        </w:rPr>
      </w:pPr>
      <w:r w:rsidRPr="002B0F34">
        <w:rPr>
          <w:rStyle w:val="eop"/>
          <w:rFonts w:ascii="Arial" w:hAnsi="Arial" w:cs="Arial"/>
          <w:sz w:val="22"/>
          <w:szCs w:val="22"/>
        </w:rPr>
        <w:t> </w:t>
      </w:r>
    </w:p>
    <w:p w14:paraId="6CF2338B" w14:textId="7B737A32" w:rsidR="002B0F34" w:rsidRPr="002B0F34" w:rsidRDefault="002B0F34" w:rsidP="002B0F34">
      <w:pPr>
        <w:pStyle w:val="paragraph"/>
        <w:spacing w:before="0" w:beforeAutospacing="0" w:after="0" w:afterAutospacing="0"/>
        <w:textAlignment w:val="baseline"/>
        <w:rPr>
          <w:rStyle w:val="eop"/>
          <w:rFonts w:ascii="Arial" w:hAnsi="Arial" w:cs="Arial"/>
          <w:sz w:val="22"/>
          <w:szCs w:val="22"/>
        </w:rPr>
      </w:pPr>
      <w:r w:rsidRPr="002B0F34">
        <w:rPr>
          <w:rStyle w:val="normaltextrun"/>
          <w:rFonts w:ascii="Arial" w:hAnsi="Arial" w:cs="Arial"/>
          <w:b/>
          <w:bCs/>
          <w:sz w:val="22"/>
          <w:szCs w:val="22"/>
          <w:u w:val="single"/>
        </w:rPr>
        <w:t>Knowledge &amp; Experience</w:t>
      </w:r>
      <w:r w:rsidRPr="002B0F34">
        <w:rPr>
          <w:rStyle w:val="eop"/>
          <w:rFonts w:ascii="Arial" w:hAnsi="Arial" w:cs="Arial"/>
          <w:sz w:val="22"/>
          <w:szCs w:val="22"/>
        </w:rPr>
        <w:t> </w:t>
      </w:r>
    </w:p>
    <w:p w14:paraId="1823C4E8" w14:textId="77777777" w:rsidR="002B0F34" w:rsidRPr="002B0F34" w:rsidRDefault="002B0F34" w:rsidP="002B0F34">
      <w:pPr>
        <w:pStyle w:val="paragraph"/>
        <w:spacing w:before="0" w:beforeAutospacing="0" w:after="0" w:afterAutospacing="0"/>
        <w:textAlignment w:val="baseline"/>
        <w:rPr>
          <w:rFonts w:ascii="Arial" w:hAnsi="Arial" w:cs="Arial"/>
          <w:sz w:val="22"/>
          <w:szCs w:val="22"/>
        </w:rPr>
      </w:pPr>
    </w:p>
    <w:p w14:paraId="5C1905F4" w14:textId="21623184" w:rsidR="00CB219A" w:rsidRPr="00CB219A" w:rsidRDefault="00CB219A" w:rsidP="00CB219A">
      <w:pPr>
        <w:numPr>
          <w:ilvl w:val="0"/>
          <w:numId w:val="38"/>
        </w:numPr>
        <w:rPr>
          <w:rFonts w:cs="Arial"/>
          <w:sz w:val="22"/>
        </w:rPr>
      </w:pPr>
      <w:r w:rsidRPr="00CB219A">
        <w:rPr>
          <w:rFonts w:cs="Arial"/>
          <w:sz w:val="22"/>
        </w:rPr>
        <w:t xml:space="preserve">Understanding of the mortgage </w:t>
      </w:r>
      <w:r w:rsidR="007240E8">
        <w:rPr>
          <w:rFonts w:cs="Arial"/>
          <w:sz w:val="22"/>
        </w:rPr>
        <w:t>application and conveyancing process</w:t>
      </w:r>
    </w:p>
    <w:p w14:paraId="47063FC0" w14:textId="56682CBC" w:rsidR="00CB219A" w:rsidRPr="00CB219A" w:rsidRDefault="00CB219A" w:rsidP="00CB219A">
      <w:pPr>
        <w:numPr>
          <w:ilvl w:val="0"/>
          <w:numId w:val="38"/>
        </w:numPr>
        <w:rPr>
          <w:rFonts w:cs="Arial"/>
          <w:sz w:val="22"/>
        </w:rPr>
      </w:pPr>
      <w:r w:rsidRPr="00CB219A">
        <w:rPr>
          <w:rFonts w:cs="Arial"/>
          <w:sz w:val="22"/>
        </w:rPr>
        <w:t xml:space="preserve">Understanding of barriers to exchange and how to overcome </w:t>
      </w:r>
      <w:r w:rsidR="007240E8">
        <w:rPr>
          <w:rFonts w:cs="Arial"/>
          <w:sz w:val="22"/>
        </w:rPr>
        <w:t>them.</w:t>
      </w:r>
    </w:p>
    <w:p w14:paraId="69B94401" w14:textId="3156C229" w:rsidR="002B0F34" w:rsidRPr="002B0F34" w:rsidRDefault="002B0F34" w:rsidP="00CB219A">
      <w:pPr>
        <w:numPr>
          <w:ilvl w:val="0"/>
          <w:numId w:val="38"/>
        </w:numPr>
        <w:rPr>
          <w:rFonts w:cs="Arial"/>
          <w:sz w:val="22"/>
        </w:rPr>
      </w:pPr>
      <w:r w:rsidRPr="002B0F34">
        <w:rPr>
          <w:rFonts w:cs="Arial"/>
          <w:sz w:val="22"/>
        </w:rPr>
        <w:t>understanding of sales requirements through the conveyancing process</w:t>
      </w:r>
    </w:p>
    <w:p w14:paraId="0372D673" w14:textId="77777777" w:rsidR="002B0F34" w:rsidRPr="002B0F34" w:rsidRDefault="002B0F34" w:rsidP="002B0F34">
      <w:pPr>
        <w:numPr>
          <w:ilvl w:val="0"/>
          <w:numId w:val="38"/>
        </w:numPr>
        <w:rPr>
          <w:rFonts w:cs="Arial"/>
          <w:sz w:val="22"/>
        </w:rPr>
      </w:pPr>
      <w:r w:rsidRPr="002B0F34">
        <w:rPr>
          <w:rFonts w:cs="Arial"/>
          <w:sz w:val="22"/>
        </w:rPr>
        <w:t xml:space="preserve">Understand home ownership tenures including Shared Ownership. </w:t>
      </w:r>
    </w:p>
    <w:p w14:paraId="6799A575" w14:textId="77777777" w:rsidR="002B0F34" w:rsidRPr="002B0F34" w:rsidRDefault="002B0F34" w:rsidP="002B0F34">
      <w:pPr>
        <w:numPr>
          <w:ilvl w:val="0"/>
          <w:numId w:val="38"/>
        </w:numPr>
        <w:rPr>
          <w:rFonts w:cs="Arial"/>
          <w:sz w:val="22"/>
        </w:rPr>
      </w:pPr>
      <w:r w:rsidRPr="002B0F34">
        <w:rPr>
          <w:rFonts w:cs="Arial"/>
          <w:sz w:val="22"/>
        </w:rPr>
        <w:lastRenderedPageBreak/>
        <w:t>Knowledge of the New Homes Quality Code and its good practice guidance.</w:t>
      </w:r>
    </w:p>
    <w:p w14:paraId="0C6D75BD" w14:textId="3883916D" w:rsidR="002B0F34" w:rsidRPr="002B0F34" w:rsidRDefault="002B0F34" w:rsidP="002B0F34">
      <w:pPr>
        <w:numPr>
          <w:ilvl w:val="0"/>
          <w:numId w:val="38"/>
        </w:numPr>
        <w:rPr>
          <w:rFonts w:cs="Arial"/>
          <w:sz w:val="22"/>
        </w:rPr>
      </w:pPr>
      <w:r w:rsidRPr="002B0F34">
        <w:rPr>
          <w:rFonts w:cs="Arial"/>
          <w:sz w:val="22"/>
        </w:rPr>
        <w:t>Knowledge of the Capital Funding Guide</w:t>
      </w:r>
      <w:r w:rsidR="007240E8">
        <w:rPr>
          <w:rFonts w:cs="Arial"/>
          <w:sz w:val="22"/>
        </w:rPr>
        <w:t>.</w:t>
      </w:r>
      <w:r w:rsidRPr="002B0F34">
        <w:rPr>
          <w:rFonts w:cs="Arial"/>
          <w:sz w:val="22"/>
        </w:rPr>
        <w:t xml:space="preserve"> </w:t>
      </w:r>
    </w:p>
    <w:p w14:paraId="74F39366" w14:textId="77777777" w:rsidR="002B0F34" w:rsidRPr="002B0F34" w:rsidRDefault="002B0F34" w:rsidP="002B0F34">
      <w:pPr>
        <w:numPr>
          <w:ilvl w:val="0"/>
          <w:numId w:val="38"/>
        </w:numPr>
        <w:rPr>
          <w:rFonts w:cs="Arial"/>
          <w:sz w:val="22"/>
        </w:rPr>
      </w:pPr>
      <w:r w:rsidRPr="002B0F34">
        <w:rPr>
          <w:rFonts w:cs="Arial"/>
          <w:sz w:val="22"/>
        </w:rPr>
        <w:t>Proficient in using and managing CRM systems as well as SharePoint, MS Teams, and the full MS Office Suite.</w:t>
      </w:r>
    </w:p>
    <w:p w14:paraId="33D3DCCF" w14:textId="329FE114" w:rsidR="002B0F34" w:rsidRDefault="002B0F34" w:rsidP="002B0F34">
      <w:pPr>
        <w:textAlignment w:val="baseline"/>
        <w:rPr>
          <w:rFonts w:eastAsia="Times New Roman" w:cs="Arial"/>
          <w:b/>
          <w:bCs/>
          <w:color w:val="00A3AD"/>
          <w:sz w:val="22"/>
          <w:lang w:eastAsia="en-GB"/>
        </w:rPr>
      </w:pPr>
    </w:p>
    <w:p w14:paraId="01D3875B" w14:textId="7CBAA06A" w:rsidR="00CB219A" w:rsidRDefault="00CB219A" w:rsidP="002B0F34">
      <w:pPr>
        <w:textAlignment w:val="baseline"/>
        <w:rPr>
          <w:rFonts w:cs="Arial"/>
          <w:sz w:val="22"/>
        </w:rPr>
      </w:pPr>
      <w:r w:rsidRPr="002B0F34">
        <w:rPr>
          <w:rFonts w:cs="Arial"/>
          <w:sz w:val="22"/>
        </w:rPr>
        <w:t>Desirable</w:t>
      </w:r>
    </w:p>
    <w:p w14:paraId="78B29943" w14:textId="77777777" w:rsidR="00CB219A" w:rsidRDefault="00CB219A" w:rsidP="002B0F34">
      <w:pPr>
        <w:textAlignment w:val="baseline"/>
        <w:rPr>
          <w:rFonts w:cs="Arial"/>
          <w:sz w:val="22"/>
        </w:rPr>
      </w:pPr>
    </w:p>
    <w:p w14:paraId="21120CF0" w14:textId="77777777" w:rsidR="00CB219A" w:rsidRPr="002B0F34" w:rsidRDefault="00CB219A" w:rsidP="002B0F34">
      <w:pPr>
        <w:textAlignment w:val="baseline"/>
        <w:rPr>
          <w:rFonts w:eastAsia="Times New Roman" w:cs="Arial"/>
          <w:b/>
          <w:bCs/>
          <w:color w:val="00A3AD"/>
          <w:sz w:val="22"/>
          <w:lang w:eastAsia="en-GB"/>
        </w:rPr>
      </w:pPr>
    </w:p>
    <w:p w14:paraId="1916A51E" w14:textId="08AA664D" w:rsidR="002B0F34" w:rsidRPr="002B0F34" w:rsidRDefault="002B0F34" w:rsidP="002B0F34">
      <w:pPr>
        <w:textAlignment w:val="baseline"/>
        <w:rPr>
          <w:rStyle w:val="normaltextrun"/>
          <w:rFonts w:cs="Arial"/>
          <w:b/>
          <w:bCs/>
          <w:sz w:val="22"/>
          <w:u w:val="single"/>
        </w:rPr>
      </w:pPr>
      <w:r w:rsidRPr="002B0F34">
        <w:rPr>
          <w:rStyle w:val="normaltextrun"/>
          <w:rFonts w:cs="Arial"/>
          <w:b/>
          <w:bCs/>
          <w:sz w:val="22"/>
          <w:u w:val="single"/>
        </w:rPr>
        <w:t>Skills</w:t>
      </w:r>
    </w:p>
    <w:p w14:paraId="0C233EF0" w14:textId="3F32420C" w:rsidR="002B0F34" w:rsidRPr="002B0F34" w:rsidRDefault="002B0F34" w:rsidP="002B0F34">
      <w:pPr>
        <w:textAlignment w:val="baseline"/>
        <w:rPr>
          <w:rStyle w:val="normaltextrun"/>
          <w:rFonts w:cs="Arial"/>
          <w:b/>
          <w:bCs/>
          <w:sz w:val="22"/>
          <w:u w:val="single"/>
        </w:rPr>
      </w:pPr>
    </w:p>
    <w:p w14:paraId="27713E0A" w14:textId="77777777" w:rsidR="002B0F34" w:rsidRPr="002B0F34" w:rsidRDefault="002B0F34" w:rsidP="002B0F34">
      <w:pPr>
        <w:numPr>
          <w:ilvl w:val="0"/>
          <w:numId w:val="38"/>
        </w:numPr>
        <w:rPr>
          <w:rFonts w:cs="Arial"/>
          <w:sz w:val="22"/>
        </w:rPr>
      </w:pPr>
      <w:r w:rsidRPr="002B0F34">
        <w:rPr>
          <w:rFonts w:cs="Arial"/>
          <w:sz w:val="22"/>
        </w:rPr>
        <w:t>Passion and commitment to excellent customer service.</w:t>
      </w:r>
    </w:p>
    <w:p w14:paraId="3E65DBE0" w14:textId="17C742A6" w:rsidR="002B0F34" w:rsidRPr="002B0F34" w:rsidRDefault="002B0F34" w:rsidP="002B0F34">
      <w:pPr>
        <w:numPr>
          <w:ilvl w:val="0"/>
          <w:numId w:val="38"/>
        </w:numPr>
        <w:rPr>
          <w:rFonts w:cs="Arial"/>
          <w:sz w:val="22"/>
        </w:rPr>
      </w:pPr>
      <w:r w:rsidRPr="002B0F34">
        <w:rPr>
          <w:rFonts w:cs="Arial"/>
          <w:sz w:val="22"/>
        </w:rPr>
        <w:t xml:space="preserve">Outstanding communication and negotiation skills to influence and persuade, both verbally and </w:t>
      </w:r>
      <w:r w:rsidR="008A4EDD">
        <w:rPr>
          <w:rFonts w:cs="Arial"/>
          <w:sz w:val="22"/>
        </w:rPr>
        <w:t>in writing.</w:t>
      </w:r>
      <w:r w:rsidRPr="002B0F34">
        <w:rPr>
          <w:rFonts w:cs="Arial"/>
          <w:sz w:val="22"/>
        </w:rPr>
        <w:t xml:space="preserve"> </w:t>
      </w:r>
    </w:p>
    <w:p w14:paraId="64B10856" w14:textId="77777777" w:rsidR="002B0F34" w:rsidRPr="002B0F34" w:rsidRDefault="002B0F34" w:rsidP="002B0F34">
      <w:pPr>
        <w:numPr>
          <w:ilvl w:val="0"/>
          <w:numId w:val="38"/>
        </w:numPr>
        <w:rPr>
          <w:rFonts w:cs="Arial"/>
          <w:sz w:val="22"/>
        </w:rPr>
      </w:pPr>
      <w:r w:rsidRPr="002B0F34">
        <w:rPr>
          <w:rFonts w:cs="Arial"/>
          <w:sz w:val="22"/>
        </w:rPr>
        <w:t>An ability to prevent and resolve conflict.</w:t>
      </w:r>
    </w:p>
    <w:p w14:paraId="7699B93C" w14:textId="3E083DFA" w:rsidR="002B0F34" w:rsidRPr="002B0F34" w:rsidRDefault="002B0F34" w:rsidP="002B0F34">
      <w:pPr>
        <w:numPr>
          <w:ilvl w:val="0"/>
          <w:numId w:val="38"/>
        </w:numPr>
        <w:rPr>
          <w:rFonts w:cs="Arial"/>
          <w:sz w:val="22"/>
        </w:rPr>
      </w:pPr>
      <w:r w:rsidRPr="002B0F34">
        <w:rPr>
          <w:rFonts w:cs="Arial"/>
          <w:sz w:val="22"/>
        </w:rPr>
        <w:t>Excellent time management, and the ability to work effectively under pressure, to meet deadlines and targets.</w:t>
      </w:r>
    </w:p>
    <w:p w14:paraId="4A291853" w14:textId="77777777" w:rsidR="002B0F34" w:rsidRPr="002B0F34" w:rsidRDefault="002B0F34" w:rsidP="002B0F34">
      <w:pPr>
        <w:numPr>
          <w:ilvl w:val="0"/>
          <w:numId w:val="42"/>
        </w:numPr>
        <w:rPr>
          <w:rFonts w:cs="Arial"/>
          <w:sz w:val="22"/>
        </w:rPr>
      </w:pPr>
      <w:r w:rsidRPr="002B0F34">
        <w:rPr>
          <w:rFonts w:cs="Arial"/>
          <w:sz w:val="22"/>
        </w:rPr>
        <w:t>Travel to any location as required, depending on the current development pipeline, throughout the organisation’s area of operation.</w:t>
      </w:r>
    </w:p>
    <w:p w14:paraId="2596F3D5" w14:textId="77777777" w:rsidR="002B0F34" w:rsidRPr="002B0F34" w:rsidRDefault="002B0F34" w:rsidP="002B0F34">
      <w:pPr>
        <w:numPr>
          <w:ilvl w:val="0"/>
          <w:numId w:val="42"/>
        </w:numPr>
        <w:rPr>
          <w:rFonts w:cs="Arial"/>
          <w:sz w:val="22"/>
        </w:rPr>
      </w:pPr>
      <w:r w:rsidRPr="002B0F34">
        <w:rPr>
          <w:rFonts w:cs="Arial"/>
          <w:sz w:val="22"/>
        </w:rPr>
        <w:t>The ability to travel to schemes, site visits, stakeholder locations etc.</w:t>
      </w:r>
    </w:p>
    <w:p w14:paraId="2B14F764" w14:textId="77777777" w:rsidR="002B0F34" w:rsidRPr="002B0F34" w:rsidRDefault="002B0F34" w:rsidP="002B0F34">
      <w:pPr>
        <w:numPr>
          <w:ilvl w:val="0"/>
          <w:numId w:val="42"/>
        </w:numPr>
        <w:rPr>
          <w:rFonts w:cs="Arial"/>
          <w:sz w:val="22"/>
        </w:rPr>
      </w:pPr>
      <w:r w:rsidRPr="002B0F34">
        <w:rPr>
          <w:rFonts w:cs="Arial"/>
          <w:sz w:val="22"/>
        </w:rPr>
        <w:t>Able to work flexibly including evenings and weekends if needed, to meet customer and business needs.</w:t>
      </w:r>
    </w:p>
    <w:p w14:paraId="5E6375F7" w14:textId="77777777" w:rsidR="002B0F34" w:rsidRPr="002B0F34" w:rsidRDefault="002B0F34" w:rsidP="002B0F34">
      <w:pPr>
        <w:numPr>
          <w:ilvl w:val="0"/>
          <w:numId w:val="42"/>
        </w:numPr>
        <w:rPr>
          <w:rFonts w:cs="Arial"/>
          <w:sz w:val="22"/>
        </w:rPr>
      </w:pPr>
      <w:r w:rsidRPr="002B0F34">
        <w:rPr>
          <w:rFonts w:cs="Arial"/>
          <w:sz w:val="22"/>
        </w:rPr>
        <w:t>Subject to relevant Disclosure and Barring checks as required.</w:t>
      </w:r>
    </w:p>
    <w:p w14:paraId="5D3E8546" w14:textId="77777777" w:rsidR="002B0F34" w:rsidRPr="002B0F34" w:rsidRDefault="002B0F34" w:rsidP="002B0F34">
      <w:pPr>
        <w:ind w:left="360"/>
        <w:rPr>
          <w:rFonts w:cs="Arial"/>
          <w:sz w:val="22"/>
        </w:rPr>
      </w:pPr>
    </w:p>
    <w:p w14:paraId="710FBFDD" w14:textId="77777777" w:rsidR="002B0F34" w:rsidRPr="002B0F34" w:rsidRDefault="002B0F34" w:rsidP="002B0F34">
      <w:pPr>
        <w:ind w:left="360"/>
        <w:rPr>
          <w:rFonts w:cs="Arial"/>
          <w:sz w:val="22"/>
        </w:rPr>
      </w:pPr>
    </w:p>
    <w:p w14:paraId="2DC73080" w14:textId="77777777" w:rsidR="002B0F34" w:rsidRPr="002B0F34" w:rsidRDefault="002B0F34" w:rsidP="002B0F34">
      <w:pPr>
        <w:textAlignment w:val="baseline"/>
        <w:rPr>
          <w:rFonts w:cs="Arial"/>
          <w:sz w:val="22"/>
        </w:rPr>
      </w:pPr>
      <w:bookmarkStart w:id="0" w:name="_Hlk131451726"/>
      <w:r w:rsidRPr="002B0F34">
        <w:rPr>
          <w:rFonts w:cs="Arial"/>
          <w:sz w:val="22"/>
        </w:rPr>
        <w:t>Desirable</w:t>
      </w:r>
      <w:bookmarkEnd w:id="0"/>
    </w:p>
    <w:p w14:paraId="193542F7" w14:textId="7079CE93" w:rsidR="002B0F34" w:rsidRPr="002B0F34" w:rsidRDefault="002B0F34" w:rsidP="002B0F34">
      <w:pPr>
        <w:pStyle w:val="ListParagraph"/>
        <w:numPr>
          <w:ilvl w:val="0"/>
          <w:numId w:val="40"/>
        </w:numPr>
        <w:textAlignment w:val="baseline"/>
        <w:rPr>
          <w:rFonts w:ascii="Arial" w:hAnsi="Arial" w:cs="Arial"/>
        </w:rPr>
      </w:pPr>
      <w:r w:rsidRPr="002B0F34">
        <w:rPr>
          <w:rFonts w:ascii="Arial" w:hAnsi="Arial" w:cs="Arial"/>
        </w:rPr>
        <w:t>Possession of valid driving licence and access to a vehicle for business use.</w:t>
      </w:r>
    </w:p>
    <w:p w14:paraId="061C9D6E" w14:textId="3DB70DD0" w:rsidR="002B0F34" w:rsidRPr="002B0F34" w:rsidRDefault="002B0F34" w:rsidP="002B0F34">
      <w:pPr>
        <w:textAlignment w:val="baseline"/>
        <w:rPr>
          <w:rFonts w:eastAsia="Times New Roman" w:cs="Arial"/>
          <w:b/>
          <w:bCs/>
          <w:color w:val="00A3AD"/>
          <w:sz w:val="22"/>
          <w:lang w:eastAsia="en-GB"/>
        </w:rPr>
      </w:pPr>
    </w:p>
    <w:p w14:paraId="3299B809" w14:textId="0188C0B1" w:rsidR="002B0F34" w:rsidRPr="002B0F34" w:rsidRDefault="002B0F34" w:rsidP="002B0F34">
      <w:pPr>
        <w:textAlignment w:val="baseline"/>
        <w:rPr>
          <w:rStyle w:val="normaltextrun"/>
          <w:rFonts w:cs="Arial"/>
          <w:b/>
          <w:bCs/>
          <w:sz w:val="22"/>
          <w:u w:val="single"/>
        </w:rPr>
      </w:pPr>
      <w:r w:rsidRPr="002B0F34">
        <w:rPr>
          <w:rStyle w:val="normaltextrun"/>
          <w:rFonts w:cs="Arial"/>
          <w:b/>
          <w:bCs/>
          <w:sz w:val="22"/>
          <w:u w:val="single"/>
        </w:rPr>
        <w:t>Qualifications</w:t>
      </w:r>
    </w:p>
    <w:p w14:paraId="7654F521" w14:textId="344CE0FC" w:rsidR="002B0F34" w:rsidRPr="002B0F34" w:rsidRDefault="002B0F34" w:rsidP="002B0F34">
      <w:pPr>
        <w:textAlignment w:val="baseline"/>
        <w:rPr>
          <w:rStyle w:val="normaltextrun"/>
          <w:rFonts w:cs="Arial"/>
          <w:b/>
          <w:bCs/>
          <w:sz w:val="22"/>
          <w:u w:val="single"/>
        </w:rPr>
      </w:pPr>
    </w:p>
    <w:p w14:paraId="09B44813" w14:textId="77777777" w:rsidR="002B0F34" w:rsidRPr="002B0F34" w:rsidRDefault="002B0F34" w:rsidP="002B0F34">
      <w:pPr>
        <w:pStyle w:val="ListParagraph"/>
        <w:numPr>
          <w:ilvl w:val="0"/>
          <w:numId w:val="41"/>
        </w:numPr>
        <w:spacing w:line="256" w:lineRule="auto"/>
        <w:rPr>
          <w:rFonts w:ascii="Arial" w:hAnsi="Arial" w:cs="Arial"/>
        </w:rPr>
      </w:pPr>
      <w:r w:rsidRPr="002B0F34">
        <w:rPr>
          <w:rFonts w:ascii="Arial" w:hAnsi="Arial" w:cs="Arial"/>
        </w:rPr>
        <w:t>A background in new homes sales or lettings (sales agency, developer, house builder, service provider or Registered Provider).</w:t>
      </w:r>
    </w:p>
    <w:p w14:paraId="643DAB9C" w14:textId="77777777" w:rsidR="002B0F34" w:rsidRPr="002B0F34" w:rsidRDefault="002B0F34" w:rsidP="002B0F34">
      <w:pPr>
        <w:pStyle w:val="ListParagraph"/>
        <w:numPr>
          <w:ilvl w:val="0"/>
          <w:numId w:val="41"/>
        </w:numPr>
        <w:spacing w:line="256" w:lineRule="auto"/>
        <w:rPr>
          <w:rFonts w:ascii="Arial" w:hAnsi="Arial" w:cs="Arial"/>
        </w:rPr>
      </w:pPr>
      <w:r w:rsidRPr="002B0F34">
        <w:rPr>
          <w:rFonts w:ascii="Arial" w:hAnsi="Arial" w:cs="Arial"/>
        </w:rPr>
        <w:t>Evidence of continuing professional development.</w:t>
      </w:r>
    </w:p>
    <w:p w14:paraId="045FFB71" w14:textId="77777777" w:rsidR="002B0F34" w:rsidRPr="002B0F34" w:rsidRDefault="002B0F34" w:rsidP="002B0F34">
      <w:pPr>
        <w:textAlignment w:val="baseline"/>
        <w:rPr>
          <w:rFonts w:eastAsia="Times New Roman" w:cs="Arial"/>
          <w:b/>
          <w:bCs/>
          <w:color w:val="00A3AD"/>
          <w:sz w:val="22"/>
          <w:lang w:eastAsia="en-GB"/>
        </w:rPr>
      </w:pPr>
    </w:p>
    <w:sectPr w:rsidR="002B0F34" w:rsidRPr="002B0F34" w:rsidSect="00D81DAF">
      <w:headerReference w:type="even" r:id="rId11"/>
      <w:headerReference w:type="default" r:id="rId12"/>
      <w:footerReference w:type="default" r:id="rId13"/>
      <w:headerReference w:type="first" r:id="rId14"/>
      <w:footerReference w:type="first" r:id="rId15"/>
      <w:pgSz w:w="11906" w:h="16838" w:code="9"/>
      <w:pgMar w:top="-1418" w:right="1134" w:bottom="992" w:left="1418"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C6AFE" w14:textId="77777777" w:rsidR="00FD40B7" w:rsidRDefault="00FD40B7" w:rsidP="005606DA">
      <w:r>
        <w:separator/>
      </w:r>
    </w:p>
  </w:endnote>
  <w:endnote w:type="continuationSeparator" w:id="0">
    <w:p w14:paraId="6584F21A" w14:textId="77777777" w:rsidR="00FD40B7" w:rsidRDefault="00FD40B7" w:rsidP="00560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45FE0" w14:textId="530F1673" w:rsidR="00C06136" w:rsidRDefault="00C06136">
    <w:pPr>
      <w:pStyle w:val="Footer"/>
    </w:pPr>
    <w:r>
      <w:rPr>
        <w:b/>
        <w:noProof/>
        <w:color w:val="FFFFFF" w:themeColor="background1"/>
        <w:sz w:val="16"/>
        <w:szCs w:val="16"/>
        <w:lang w:eastAsia="en-GB"/>
      </w:rPr>
      <w:drawing>
        <wp:anchor distT="0" distB="0" distL="114300" distR="114300" simplePos="0" relativeHeight="251662336" behindDoc="1" locked="0" layoutInCell="1" allowOverlap="1" wp14:anchorId="04DD2035" wp14:editId="34CA3FAE">
          <wp:simplePos x="0" y="0"/>
          <wp:positionH relativeFrom="page">
            <wp:posOffset>19896</wp:posOffset>
          </wp:positionH>
          <wp:positionV relativeFrom="paragraph">
            <wp:posOffset>-592879</wp:posOffset>
          </wp:positionV>
          <wp:extent cx="7603490" cy="940435"/>
          <wp:effectExtent l="0" t="0" r="0" b="0"/>
          <wp:wrapThrough wrapText="bothSides">
            <wp:wrapPolygon edited="0">
              <wp:start x="0" y="875"/>
              <wp:lineTo x="0" y="2625"/>
              <wp:lineTo x="7522" y="8751"/>
              <wp:lineTo x="6927" y="10939"/>
              <wp:lineTo x="5845" y="15314"/>
              <wp:lineTo x="5899" y="17502"/>
              <wp:lineTo x="15640" y="17502"/>
              <wp:lineTo x="15694" y="15314"/>
              <wp:lineTo x="13962" y="8751"/>
              <wp:lineTo x="21539" y="3063"/>
              <wp:lineTo x="21539" y="875"/>
              <wp:lineTo x="0" y="875"/>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603490" cy="94043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B0EEE" w14:textId="1768E6A6" w:rsidR="069EE568" w:rsidRDefault="00374EEB" w:rsidP="069EE568">
    <w:pPr>
      <w:spacing w:line="276" w:lineRule="auto"/>
      <w:rPr>
        <w:rFonts w:eastAsia="Calibri"/>
        <w:color w:val="000000" w:themeColor="text1"/>
        <w:szCs w:val="24"/>
      </w:rPr>
    </w:pPr>
    <w:r>
      <w:rPr>
        <w:b/>
        <w:noProof/>
        <w:color w:val="FFFFFF" w:themeColor="background1"/>
        <w:sz w:val="16"/>
        <w:szCs w:val="16"/>
        <w:lang w:eastAsia="en-GB"/>
      </w:rPr>
      <w:drawing>
        <wp:anchor distT="0" distB="0" distL="114300" distR="114300" simplePos="0" relativeHeight="251659264" behindDoc="1" locked="0" layoutInCell="1" allowOverlap="1" wp14:anchorId="3E218AEA" wp14:editId="78B0EDEB">
          <wp:simplePos x="0" y="0"/>
          <wp:positionH relativeFrom="page">
            <wp:align>center</wp:align>
          </wp:positionH>
          <wp:positionV relativeFrom="paragraph">
            <wp:posOffset>-566632</wp:posOffset>
          </wp:positionV>
          <wp:extent cx="7603490" cy="940435"/>
          <wp:effectExtent l="0" t="0" r="0" b="0"/>
          <wp:wrapThrough wrapText="bothSides">
            <wp:wrapPolygon edited="0">
              <wp:start x="0" y="875"/>
              <wp:lineTo x="0" y="2625"/>
              <wp:lineTo x="7522" y="8751"/>
              <wp:lineTo x="6927" y="10939"/>
              <wp:lineTo x="5845" y="15314"/>
              <wp:lineTo x="5899" y="17502"/>
              <wp:lineTo x="15640" y="17502"/>
              <wp:lineTo x="15694" y="15314"/>
              <wp:lineTo x="13962" y="8751"/>
              <wp:lineTo x="21539" y="3063"/>
              <wp:lineTo x="21539" y="875"/>
              <wp:lineTo x="0" y="875"/>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603490" cy="940435"/>
                  </a:xfrm>
                  <a:prstGeom prst="rect">
                    <a:avLst/>
                  </a:prstGeom>
                </pic:spPr>
              </pic:pic>
            </a:graphicData>
          </a:graphic>
          <wp14:sizeRelH relativeFrom="page">
            <wp14:pctWidth>0</wp14:pctWidth>
          </wp14:sizeRelH>
          <wp14:sizeRelV relativeFrom="page">
            <wp14:pctHeight>0</wp14:pctHeight>
          </wp14:sizeRelV>
        </wp:anchor>
      </w:drawing>
    </w:r>
    <w:r>
      <w:rPr>
        <w:rFonts w:eastAsia="Calibri"/>
        <w:color w:val="000000" w:themeColor="text1"/>
        <w:szCs w:val="24"/>
      </w:rPr>
      <w:softHyphen/>
    </w:r>
    <w:r>
      <w:rPr>
        <w:rFonts w:eastAsia="Calibri"/>
        <w:color w:val="000000" w:themeColor="text1"/>
        <w:szCs w:val="24"/>
      </w:rPr>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13F9A" w14:textId="77777777" w:rsidR="00FD40B7" w:rsidRDefault="00FD40B7" w:rsidP="005606DA">
      <w:r>
        <w:separator/>
      </w:r>
    </w:p>
  </w:footnote>
  <w:footnote w:type="continuationSeparator" w:id="0">
    <w:p w14:paraId="63F77446" w14:textId="77777777" w:rsidR="00FD40B7" w:rsidRDefault="00FD40B7" w:rsidP="00560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CCF7" w14:textId="43F46919" w:rsidR="000F390B" w:rsidRDefault="000F3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8F8F4" w14:textId="1270C8C0" w:rsidR="0051368C" w:rsidRDefault="0051368C">
    <w:pPr>
      <w:pStyle w:val="Header"/>
    </w:pPr>
    <w:r>
      <w:rPr>
        <w:noProof/>
      </w:rPr>
      <w:drawing>
        <wp:anchor distT="0" distB="0" distL="114300" distR="114300" simplePos="0" relativeHeight="251665408" behindDoc="1" locked="0" layoutInCell="1" allowOverlap="1" wp14:anchorId="52F5C160" wp14:editId="408B9354">
          <wp:simplePos x="0" y="0"/>
          <wp:positionH relativeFrom="page">
            <wp:align>left</wp:align>
          </wp:positionH>
          <wp:positionV relativeFrom="paragraph">
            <wp:posOffset>-451485</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5" name="Picture 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771BB5" w14:textId="3257BC56" w:rsidR="009B3C70" w:rsidRDefault="009B3C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4E73" w14:textId="17AC3185" w:rsidR="001E2EF0" w:rsidRDefault="00C06136" w:rsidP="00C06136">
    <w:pPr>
      <w:pStyle w:val="BodyText"/>
      <w:spacing w:line="244" w:lineRule="auto"/>
      <w:ind w:left="6096" w:right="2"/>
      <w:jc w:val="center"/>
    </w:pPr>
    <w:r>
      <w:rPr>
        <w:noProof/>
      </w:rPr>
      <w:drawing>
        <wp:anchor distT="0" distB="0" distL="114300" distR="114300" simplePos="0" relativeHeight="251660288" behindDoc="1" locked="0" layoutInCell="1" allowOverlap="1" wp14:anchorId="786974EA" wp14:editId="56293508">
          <wp:simplePos x="0" y="0"/>
          <wp:positionH relativeFrom="column">
            <wp:posOffset>-882650</wp:posOffset>
          </wp:positionH>
          <wp:positionV relativeFrom="paragraph">
            <wp:posOffset>-448734</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1684"/>
    <w:multiLevelType w:val="multilevel"/>
    <w:tmpl w:val="EEFCC87E"/>
    <w:lvl w:ilvl="0">
      <w:start w:val="2"/>
      <w:numFmt w:val="decimal"/>
      <w:lvlText w:val="%1."/>
      <w:lvlJc w:val="left"/>
      <w:pPr>
        <w:tabs>
          <w:tab w:val="num" w:pos="-720"/>
        </w:tabs>
        <w:ind w:left="-720" w:hanging="360"/>
      </w:pPr>
    </w:lvl>
    <w:lvl w:ilvl="1" w:tentative="1">
      <w:start w:val="1"/>
      <w:numFmt w:val="decimal"/>
      <w:lvlText w:val="%2."/>
      <w:lvlJc w:val="left"/>
      <w:pPr>
        <w:tabs>
          <w:tab w:val="num" w:pos="0"/>
        </w:tabs>
        <w:ind w:left="0" w:hanging="360"/>
      </w:pPr>
    </w:lvl>
    <w:lvl w:ilvl="2" w:tentative="1">
      <w:start w:val="1"/>
      <w:numFmt w:val="decimal"/>
      <w:lvlText w:val="%3."/>
      <w:lvlJc w:val="left"/>
      <w:pPr>
        <w:tabs>
          <w:tab w:val="num" w:pos="720"/>
        </w:tabs>
        <w:ind w:left="720" w:hanging="360"/>
      </w:pPr>
    </w:lvl>
    <w:lvl w:ilvl="3" w:tentative="1">
      <w:start w:val="1"/>
      <w:numFmt w:val="decimal"/>
      <w:lvlText w:val="%4."/>
      <w:lvlJc w:val="left"/>
      <w:pPr>
        <w:tabs>
          <w:tab w:val="num" w:pos="1440"/>
        </w:tabs>
        <w:ind w:left="1440" w:hanging="360"/>
      </w:pPr>
    </w:lvl>
    <w:lvl w:ilvl="4" w:tentative="1">
      <w:start w:val="1"/>
      <w:numFmt w:val="decimal"/>
      <w:lvlText w:val="%5."/>
      <w:lvlJc w:val="left"/>
      <w:pPr>
        <w:tabs>
          <w:tab w:val="num" w:pos="2160"/>
        </w:tabs>
        <w:ind w:left="2160" w:hanging="360"/>
      </w:pPr>
    </w:lvl>
    <w:lvl w:ilvl="5" w:tentative="1">
      <w:start w:val="1"/>
      <w:numFmt w:val="decimal"/>
      <w:lvlText w:val="%6."/>
      <w:lvlJc w:val="left"/>
      <w:pPr>
        <w:tabs>
          <w:tab w:val="num" w:pos="2880"/>
        </w:tabs>
        <w:ind w:left="2880" w:hanging="360"/>
      </w:pPr>
    </w:lvl>
    <w:lvl w:ilvl="6" w:tentative="1">
      <w:start w:val="1"/>
      <w:numFmt w:val="decimal"/>
      <w:lvlText w:val="%7."/>
      <w:lvlJc w:val="left"/>
      <w:pPr>
        <w:tabs>
          <w:tab w:val="num" w:pos="3600"/>
        </w:tabs>
        <w:ind w:left="3600" w:hanging="360"/>
      </w:pPr>
    </w:lvl>
    <w:lvl w:ilvl="7" w:tentative="1">
      <w:start w:val="1"/>
      <w:numFmt w:val="decimal"/>
      <w:lvlText w:val="%8."/>
      <w:lvlJc w:val="left"/>
      <w:pPr>
        <w:tabs>
          <w:tab w:val="num" w:pos="4320"/>
        </w:tabs>
        <w:ind w:left="4320" w:hanging="360"/>
      </w:pPr>
    </w:lvl>
    <w:lvl w:ilvl="8" w:tentative="1">
      <w:start w:val="1"/>
      <w:numFmt w:val="decimal"/>
      <w:lvlText w:val="%9."/>
      <w:lvlJc w:val="left"/>
      <w:pPr>
        <w:tabs>
          <w:tab w:val="num" w:pos="5040"/>
        </w:tabs>
        <w:ind w:left="5040" w:hanging="360"/>
      </w:pPr>
    </w:lvl>
  </w:abstractNum>
  <w:abstractNum w:abstractNumId="1" w15:restartNumberingAfterBreak="0">
    <w:nsid w:val="00C668DB"/>
    <w:multiLevelType w:val="multilevel"/>
    <w:tmpl w:val="D834C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B639EC"/>
    <w:multiLevelType w:val="multilevel"/>
    <w:tmpl w:val="7818B5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4F310CD"/>
    <w:multiLevelType w:val="hybridMultilevel"/>
    <w:tmpl w:val="6950A6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7167D69"/>
    <w:multiLevelType w:val="multilevel"/>
    <w:tmpl w:val="F47E0E7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0EE93761"/>
    <w:multiLevelType w:val="multilevel"/>
    <w:tmpl w:val="63F07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4551B5"/>
    <w:multiLevelType w:val="multilevel"/>
    <w:tmpl w:val="CB089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85496F"/>
    <w:multiLevelType w:val="hybridMultilevel"/>
    <w:tmpl w:val="DDEAF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485719"/>
    <w:multiLevelType w:val="multilevel"/>
    <w:tmpl w:val="EDACA0A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6BB1F87"/>
    <w:multiLevelType w:val="hybridMultilevel"/>
    <w:tmpl w:val="8ECC9E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EE5BB1"/>
    <w:multiLevelType w:val="multilevel"/>
    <w:tmpl w:val="53068AB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2ABF243F"/>
    <w:multiLevelType w:val="hybridMultilevel"/>
    <w:tmpl w:val="3364F3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2EF76B42"/>
    <w:multiLevelType w:val="hybridMultilevel"/>
    <w:tmpl w:val="42621A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222022F"/>
    <w:multiLevelType w:val="hybridMultilevel"/>
    <w:tmpl w:val="038C4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BF3EDA"/>
    <w:multiLevelType w:val="multilevel"/>
    <w:tmpl w:val="C2F84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0975D3"/>
    <w:multiLevelType w:val="multilevel"/>
    <w:tmpl w:val="F1DC10D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3510E7"/>
    <w:multiLevelType w:val="hybridMultilevel"/>
    <w:tmpl w:val="55505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812773"/>
    <w:multiLevelType w:val="multilevel"/>
    <w:tmpl w:val="03541936"/>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3A9A64CA"/>
    <w:multiLevelType w:val="hybridMultilevel"/>
    <w:tmpl w:val="4EC69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E047FB"/>
    <w:multiLevelType w:val="multilevel"/>
    <w:tmpl w:val="D478AD8C"/>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0" w15:restartNumberingAfterBreak="0">
    <w:nsid w:val="40216D50"/>
    <w:multiLevelType w:val="multilevel"/>
    <w:tmpl w:val="E7B6E8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3C5AB6"/>
    <w:multiLevelType w:val="hybridMultilevel"/>
    <w:tmpl w:val="8E9A1D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AB7D5F"/>
    <w:multiLevelType w:val="hybridMultilevel"/>
    <w:tmpl w:val="EC6A56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4ED22240"/>
    <w:multiLevelType w:val="hybridMultilevel"/>
    <w:tmpl w:val="79923E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FEF5C60"/>
    <w:multiLevelType w:val="multilevel"/>
    <w:tmpl w:val="9F12EB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AC3510"/>
    <w:multiLevelType w:val="multilevel"/>
    <w:tmpl w:val="C79C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9E02541"/>
    <w:multiLevelType w:val="hybridMultilevel"/>
    <w:tmpl w:val="EF76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F82EF3"/>
    <w:multiLevelType w:val="multilevel"/>
    <w:tmpl w:val="A86A7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B730869"/>
    <w:multiLevelType w:val="multilevel"/>
    <w:tmpl w:val="C53AE42A"/>
    <w:lvl w:ilvl="0">
      <w:start w:val="1"/>
      <w:numFmt w:val="decimal"/>
      <w:lvlText w:val="%1."/>
      <w:lvlJc w:val="left"/>
      <w:pPr>
        <w:tabs>
          <w:tab w:val="num" w:pos="-1440"/>
        </w:tabs>
        <w:ind w:left="-144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0"/>
        </w:tabs>
        <w:ind w:left="0" w:hanging="360"/>
      </w:pPr>
    </w:lvl>
    <w:lvl w:ilvl="3" w:tentative="1">
      <w:start w:val="1"/>
      <w:numFmt w:val="decimal"/>
      <w:lvlText w:val="%4."/>
      <w:lvlJc w:val="left"/>
      <w:pPr>
        <w:tabs>
          <w:tab w:val="num" w:pos="720"/>
        </w:tabs>
        <w:ind w:left="720" w:hanging="360"/>
      </w:pPr>
    </w:lvl>
    <w:lvl w:ilvl="4" w:tentative="1">
      <w:start w:val="1"/>
      <w:numFmt w:val="decimal"/>
      <w:lvlText w:val="%5."/>
      <w:lvlJc w:val="left"/>
      <w:pPr>
        <w:tabs>
          <w:tab w:val="num" w:pos="1440"/>
        </w:tabs>
        <w:ind w:left="1440" w:hanging="360"/>
      </w:pPr>
    </w:lvl>
    <w:lvl w:ilvl="5" w:tentative="1">
      <w:start w:val="1"/>
      <w:numFmt w:val="decimal"/>
      <w:lvlText w:val="%6."/>
      <w:lvlJc w:val="left"/>
      <w:pPr>
        <w:tabs>
          <w:tab w:val="num" w:pos="2160"/>
        </w:tabs>
        <w:ind w:left="2160" w:hanging="360"/>
      </w:pPr>
    </w:lvl>
    <w:lvl w:ilvl="6" w:tentative="1">
      <w:start w:val="1"/>
      <w:numFmt w:val="decimal"/>
      <w:lvlText w:val="%7."/>
      <w:lvlJc w:val="left"/>
      <w:pPr>
        <w:tabs>
          <w:tab w:val="num" w:pos="2880"/>
        </w:tabs>
        <w:ind w:left="2880" w:hanging="360"/>
      </w:pPr>
    </w:lvl>
    <w:lvl w:ilvl="7" w:tentative="1">
      <w:start w:val="1"/>
      <w:numFmt w:val="decimal"/>
      <w:lvlText w:val="%8."/>
      <w:lvlJc w:val="left"/>
      <w:pPr>
        <w:tabs>
          <w:tab w:val="num" w:pos="3600"/>
        </w:tabs>
        <w:ind w:left="3600" w:hanging="360"/>
      </w:pPr>
    </w:lvl>
    <w:lvl w:ilvl="8" w:tentative="1">
      <w:start w:val="1"/>
      <w:numFmt w:val="decimal"/>
      <w:lvlText w:val="%9."/>
      <w:lvlJc w:val="left"/>
      <w:pPr>
        <w:tabs>
          <w:tab w:val="num" w:pos="4320"/>
        </w:tabs>
        <w:ind w:left="4320" w:hanging="360"/>
      </w:pPr>
    </w:lvl>
  </w:abstractNum>
  <w:abstractNum w:abstractNumId="29" w15:restartNumberingAfterBreak="0">
    <w:nsid w:val="5F0D38E4"/>
    <w:multiLevelType w:val="hybridMultilevel"/>
    <w:tmpl w:val="84FC39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1B3DDC"/>
    <w:multiLevelType w:val="multilevel"/>
    <w:tmpl w:val="9F12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62F64A4"/>
    <w:multiLevelType w:val="multilevel"/>
    <w:tmpl w:val="D59C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7EB6F02"/>
    <w:multiLevelType w:val="multilevel"/>
    <w:tmpl w:val="E794A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8DC7F4E"/>
    <w:multiLevelType w:val="multilevel"/>
    <w:tmpl w:val="4C18C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E12E4F"/>
    <w:multiLevelType w:val="multilevel"/>
    <w:tmpl w:val="9F12EB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DB34C7C"/>
    <w:multiLevelType w:val="multilevel"/>
    <w:tmpl w:val="1DDA9B7A"/>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6" w15:restartNumberingAfterBreak="0">
    <w:nsid w:val="71A0593E"/>
    <w:multiLevelType w:val="multilevel"/>
    <w:tmpl w:val="44EA15E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15:restartNumberingAfterBreak="0">
    <w:nsid w:val="738A52C6"/>
    <w:multiLevelType w:val="multilevel"/>
    <w:tmpl w:val="F1DC10D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C5464CB"/>
    <w:multiLevelType w:val="hybridMultilevel"/>
    <w:tmpl w:val="35242C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E4C03EE"/>
    <w:multiLevelType w:val="multilevel"/>
    <w:tmpl w:val="9F12EB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8347AB"/>
    <w:multiLevelType w:val="multilevel"/>
    <w:tmpl w:val="9F12EB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9278041">
    <w:abstractNumId w:val="27"/>
  </w:num>
  <w:num w:numId="2" w16cid:durableId="1730955885">
    <w:abstractNumId w:val="6"/>
  </w:num>
  <w:num w:numId="3" w16cid:durableId="1995064416">
    <w:abstractNumId w:val="14"/>
  </w:num>
  <w:num w:numId="4" w16cid:durableId="1624967848">
    <w:abstractNumId w:val="28"/>
  </w:num>
  <w:num w:numId="5" w16cid:durableId="91511187">
    <w:abstractNumId w:val="30"/>
  </w:num>
  <w:num w:numId="6" w16cid:durableId="372391848">
    <w:abstractNumId w:val="1"/>
  </w:num>
  <w:num w:numId="7" w16cid:durableId="1179780108">
    <w:abstractNumId w:val="0"/>
  </w:num>
  <w:num w:numId="8" w16cid:durableId="1716082765">
    <w:abstractNumId w:val="32"/>
  </w:num>
  <w:num w:numId="9" w16cid:durableId="1529106364">
    <w:abstractNumId w:val="20"/>
  </w:num>
  <w:num w:numId="10" w16cid:durableId="341933706">
    <w:abstractNumId w:val="25"/>
  </w:num>
  <w:num w:numId="11" w16cid:durableId="949119834">
    <w:abstractNumId w:val="5"/>
  </w:num>
  <w:num w:numId="12" w16cid:durableId="421488904">
    <w:abstractNumId w:val="31"/>
  </w:num>
  <w:num w:numId="13" w16cid:durableId="644703222">
    <w:abstractNumId w:val="37"/>
  </w:num>
  <w:num w:numId="14" w16cid:durableId="587231762">
    <w:abstractNumId w:val="15"/>
  </w:num>
  <w:num w:numId="15" w16cid:durableId="1002513391">
    <w:abstractNumId w:val="18"/>
  </w:num>
  <w:num w:numId="16" w16cid:durableId="2054114031">
    <w:abstractNumId w:val="40"/>
  </w:num>
  <w:num w:numId="17" w16cid:durableId="248734249">
    <w:abstractNumId w:val="39"/>
  </w:num>
  <w:num w:numId="18" w16cid:durableId="277106755">
    <w:abstractNumId w:val="34"/>
  </w:num>
  <w:num w:numId="19" w16cid:durableId="61878590">
    <w:abstractNumId w:val="24"/>
  </w:num>
  <w:num w:numId="20" w16cid:durableId="202140628">
    <w:abstractNumId w:val="4"/>
  </w:num>
  <w:num w:numId="21" w16cid:durableId="103112377">
    <w:abstractNumId w:val="35"/>
  </w:num>
  <w:num w:numId="22" w16cid:durableId="870338649">
    <w:abstractNumId w:val="33"/>
  </w:num>
  <w:num w:numId="23" w16cid:durableId="1339428388">
    <w:abstractNumId w:val="10"/>
  </w:num>
  <w:num w:numId="24" w16cid:durableId="1749109238">
    <w:abstractNumId w:val="36"/>
  </w:num>
  <w:num w:numId="25" w16cid:durableId="1063331076">
    <w:abstractNumId w:val="2"/>
  </w:num>
  <w:num w:numId="26" w16cid:durableId="546450911">
    <w:abstractNumId w:val="8"/>
  </w:num>
  <w:num w:numId="27" w16cid:durableId="770472600">
    <w:abstractNumId w:val="38"/>
  </w:num>
  <w:num w:numId="28" w16cid:durableId="694039982">
    <w:abstractNumId w:val="7"/>
  </w:num>
  <w:num w:numId="29" w16cid:durableId="708841333">
    <w:abstractNumId w:val="9"/>
  </w:num>
  <w:num w:numId="30" w16cid:durableId="248392282">
    <w:abstractNumId w:val="17"/>
  </w:num>
  <w:num w:numId="31" w16cid:durableId="894467411">
    <w:abstractNumId w:val="19"/>
  </w:num>
  <w:num w:numId="32" w16cid:durableId="815950500">
    <w:abstractNumId w:val="29"/>
  </w:num>
  <w:num w:numId="33" w16cid:durableId="457992470">
    <w:abstractNumId w:val="16"/>
  </w:num>
  <w:num w:numId="34" w16cid:durableId="777136448">
    <w:abstractNumId w:val="13"/>
  </w:num>
  <w:num w:numId="35" w16cid:durableId="849413341">
    <w:abstractNumId w:val="21"/>
  </w:num>
  <w:num w:numId="36" w16cid:durableId="353046137">
    <w:abstractNumId w:val="26"/>
  </w:num>
  <w:num w:numId="37" w16cid:durableId="84420477">
    <w:abstractNumId w:val="12"/>
  </w:num>
  <w:num w:numId="38" w16cid:durableId="244072439">
    <w:abstractNumId w:val="3"/>
  </w:num>
  <w:num w:numId="39" w16cid:durableId="1302004645">
    <w:abstractNumId w:val="3"/>
  </w:num>
  <w:num w:numId="40" w16cid:durableId="1405303269">
    <w:abstractNumId w:val="23"/>
  </w:num>
  <w:num w:numId="41" w16cid:durableId="664822055">
    <w:abstractNumId w:val="22"/>
  </w:num>
  <w:num w:numId="42" w16cid:durableId="18936147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51B"/>
    <w:rsid w:val="00001F57"/>
    <w:rsid w:val="000220EF"/>
    <w:rsid w:val="0002578D"/>
    <w:rsid w:val="00064992"/>
    <w:rsid w:val="000A606D"/>
    <w:rsid w:val="000F390B"/>
    <w:rsid w:val="000F6866"/>
    <w:rsid w:val="00110271"/>
    <w:rsid w:val="00145C83"/>
    <w:rsid w:val="00165380"/>
    <w:rsid w:val="00167FA7"/>
    <w:rsid w:val="001E2EF0"/>
    <w:rsid w:val="00201952"/>
    <w:rsid w:val="002245B2"/>
    <w:rsid w:val="00240BA7"/>
    <w:rsid w:val="00277E45"/>
    <w:rsid w:val="002B0F34"/>
    <w:rsid w:val="002C1A8E"/>
    <w:rsid w:val="002D6926"/>
    <w:rsid w:val="002E6D16"/>
    <w:rsid w:val="00342B1E"/>
    <w:rsid w:val="0036531C"/>
    <w:rsid w:val="00374EEB"/>
    <w:rsid w:val="003B0CB2"/>
    <w:rsid w:val="003B18DD"/>
    <w:rsid w:val="003F07A6"/>
    <w:rsid w:val="003F11EA"/>
    <w:rsid w:val="004016D7"/>
    <w:rsid w:val="00421128"/>
    <w:rsid w:val="0044754C"/>
    <w:rsid w:val="00463440"/>
    <w:rsid w:val="00487E71"/>
    <w:rsid w:val="0049631C"/>
    <w:rsid w:val="004A4AC5"/>
    <w:rsid w:val="004C08AE"/>
    <w:rsid w:val="004C6D92"/>
    <w:rsid w:val="004D76D6"/>
    <w:rsid w:val="004E7B5D"/>
    <w:rsid w:val="004F0FCF"/>
    <w:rsid w:val="004F4DBC"/>
    <w:rsid w:val="0051368C"/>
    <w:rsid w:val="00527BA4"/>
    <w:rsid w:val="005606DA"/>
    <w:rsid w:val="00561CCF"/>
    <w:rsid w:val="00565FDA"/>
    <w:rsid w:val="00574FB5"/>
    <w:rsid w:val="005769CE"/>
    <w:rsid w:val="00580EB9"/>
    <w:rsid w:val="00583FC7"/>
    <w:rsid w:val="005C7BBA"/>
    <w:rsid w:val="005D17FA"/>
    <w:rsid w:val="005D72F1"/>
    <w:rsid w:val="005F576B"/>
    <w:rsid w:val="00607723"/>
    <w:rsid w:val="00615C98"/>
    <w:rsid w:val="00661ABE"/>
    <w:rsid w:val="006721FB"/>
    <w:rsid w:val="0067304A"/>
    <w:rsid w:val="00684C73"/>
    <w:rsid w:val="00687740"/>
    <w:rsid w:val="006B23EB"/>
    <w:rsid w:val="006C0864"/>
    <w:rsid w:val="006C41E0"/>
    <w:rsid w:val="006D6F1E"/>
    <w:rsid w:val="006E4131"/>
    <w:rsid w:val="006E6492"/>
    <w:rsid w:val="006F257E"/>
    <w:rsid w:val="0071104D"/>
    <w:rsid w:val="007240E8"/>
    <w:rsid w:val="00753693"/>
    <w:rsid w:val="007968E1"/>
    <w:rsid w:val="007B3EC7"/>
    <w:rsid w:val="007C6EF0"/>
    <w:rsid w:val="007E5050"/>
    <w:rsid w:val="007E75C5"/>
    <w:rsid w:val="007F2CA5"/>
    <w:rsid w:val="0082021A"/>
    <w:rsid w:val="0084449F"/>
    <w:rsid w:val="0089066B"/>
    <w:rsid w:val="008A4EDD"/>
    <w:rsid w:val="008C551B"/>
    <w:rsid w:val="008E5388"/>
    <w:rsid w:val="008E792A"/>
    <w:rsid w:val="009060E5"/>
    <w:rsid w:val="00921038"/>
    <w:rsid w:val="0092639B"/>
    <w:rsid w:val="00956B7E"/>
    <w:rsid w:val="009723FC"/>
    <w:rsid w:val="00977657"/>
    <w:rsid w:val="00980895"/>
    <w:rsid w:val="00983F20"/>
    <w:rsid w:val="0098479D"/>
    <w:rsid w:val="009A5732"/>
    <w:rsid w:val="009A7DE8"/>
    <w:rsid w:val="009B0F7D"/>
    <w:rsid w:val="009B3C70"/>
    <w:rsid w:val="009B577F"/>
    <w:rsid w:val="009C1853"/>
    <w:rsid w:val="009C205E"/>
    <w:rsid w:val="009E486B"/>
    <w:rsid w:val="00A10110"/>
    <w:rsid w:val="00A425CE"/>
    <w:rsid w:val="00A465C9"/>
    <w:rsid w:val="00A6552E"/>
    <w:rsid w:val="00A9419A"/>
    <w:rsid w:val="00AB789E"/>
    <w:rsid w:val="00AD684D"/>
    <w:rsid w:val="00B20180"/>
    <w:rsid w:val="00B44A5A"/>
    <w:rsid w:val="00B75377"/>
    <w:rsid w:val="00BA4652"/>
    <w:rsid w:val="00BA465A"/>
    <w:rsid w:val="00BE05F6"/>
    <w:rsid w:val="00BF6E8B"/>
    <w:rsid w:val="00C00416"/>
    <w:rsid w:val="00C06136"/>
    <w:rsid w:val="00C0653D"/>
    <w:rsid w:val="00C1489D"/>
    <w:rsid w:val="00C30D44"/>
    <w:rsid w:val="00C44CE2"/>
    <w:rsid w:val="00C77884"/>
    <w:rsid w:val="00C832E1"/>
    <w:rsid w:val="00C852C7"/>
    <w:rsid w:val="00C876E2"/>
    <w:rsid w:val="00CB219A"/>
    <w:rsid w:val="00CB6336"/>
    <w:rsid w:val="00CE20DD"/>
    <w:rsid w:val="00CE3A00"/>
    <w:rsid w:val="00CE56A1"/>
    <w:rsid w:val="00D171C8"/>
    <w:rsid w:val="00D4029E"/>
    <w:rsid w:val="00D44167"/>
    <w:rsid w:val="00D7030D"/>
    <w:rsid w:val="00D81DAF"/>
    <w:rsid w:val="00D867B5"/>
    <w:rsid w:val="00DB65F8"/>
    <w:rsid w:val="00E014EA"/>
    <w:rsid w:val="00E11664"/>
    <w:rsid w:val="00E5276A"/>
    <w:rsid w:val="00E6078F"/>
    <w:rsid w:val="00E734E7"/>
    <w:rsid w:val="00E83072"/>
    <w:rsid w:val="00EA2702"/>
    <w:rsid w:val="00EA744E"/>
    <w:rsid w:val="00EE055B"/>
    <w:rsid w:val="00EF0A11"/>
    <w:rsid w:val="00F04F5D"/>
    <w:rsid w:val="00F060A7"/>
    <w:rsid w:val="00F14053"/>
    <w:rsid w:val="00F3263E"/>
    <w:rsid w:val="00F3324C"/>
    <w:rsid w:val="00F73ACE"/>
    <w:rsid w:val="00F91055"/>
    <w:rsid w:val="00FA0FE4"/>
    <w:rsid w:val="00FC0ACC"/>
    <w:rsid w:val="00FD1B1D"/>
    <w:rsid w:val="00FD40B7"/>
    <w:rsid w:val="069EE568"/>
    <w:rsid w:val="38DA2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ADF39"/>
  <w15:chartTrackingRefBased/>
  <w15:docId w15:val="{CB35A395-9CC6-4AAA-B014-6F5C82A6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1E"/>
    <w:pPr>
      <w:spacing w:after="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606DA"/>
    <w:pPr>
      <w:widowControl w:val="0"/>
    </w:pPr>
    <w:rPr>
      <w:rFonts w:eastAsia="Arial" w:cs="Arial"/>
      <w:szCs w:val="24"/>
      <w:lang w:val="en-US"/>
    </w:rPr>
  </w:style>
  <w:style w:type="character" w:customStyle="1" w:styleId="BodyTextChar">
    <w:name w:val="Body Text Char"/>
    <w:basedOn w:val="DefaultParagraphFont"/>
    <w:link w:val="BodyText"/>
    <w:uiPriority w:val="1"/>
    <w:rsid w:val="005606DA"/>
    <w:rPr>
      <w:rFonts w:ascii="Arial" w:eastAsia="Arial" w:hAnsi="Arial" w:cs="Arial"/>
      <w:sz w:val="24"/>
      <w:szCs w:val="24"/>
      <w:lang w:val="en-US"/>
    </w:rPr>
  </w:style>
  <w:style w:type="paragraph" w:styleId="Header">
    <w:name w:val="header"/>
    <w:basedOn w:val="Normal"/>
    <w:link w:val="HeaderChar"/>
    <w:uiPriority w:val="99"/>
    <w:unhideWhenUsed/>
    <w:rsid w:val="005606DA"/>
    <w:pPr>
      <w:tabs>
        <w:tab w:val="center" w:pos="4513"/>
        <w:tab w:val="right" w:pos="9026"/>
      </w:tabs>
    </w:pPr>
  </w:style>
  <w:style w:type="character" w:customStyle="1" w:styleId="HeaderChar">
    <w:name w:val="Header Char"/>
    <w:basedOn w:val="DefaultParagraphFont"/>
    <w:link w:val="Header"/>
    <w:uiPriority w:val="99"/>
    <w:rsid w:val="005606DA"/>
  </w:style>
  <w:style w:type="paragraph" w:styleId="Footer">
    <w:name w:val="footer"/>
    <w:basedOn w:val="Normal"/>
    <w:link w:val="FooterChar"/>
    <w:uiPriority w:val="99"/>
    <w:unhideWhenUsed/>
    <w:rsid w:val="005606DA"/>
    <w:pPr>
      <w:tabs>
        <w:tab w:val="center" w:pos="4513"/>
        <w:tab w:val="right" w:pos="9026"/>
      </w:tabs>
    </w:pPr>
  </w:style>
  <w:style w:type="character" w:customStyle="1" w:styleId="FooterChar">
    <w:name w:val="Footer Char"/>
    <w:basedOn w:val="DefaultParagraphFont"/>
    <w:link w:val="Footer"/>
    <w:uiPriority w:val="99"/>
    <w:rsid w:val="005606DA"/>
  </w:style>
  <w:style w:type="paragraph" w:styleId="BalloonText">
    <w:name w:val="Balloon Text"/>
    <w:basedOn w:val="Normal"/>
    <w:link w:val="BalloonTextChar"/>
    <w:uiPriority w:val="99"/>
    <w:semiHidden/>
    <w:unhideWhenUsed/>
    <w:rsid w:val="009210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038"/>
    <w:rPr>
      <w:rFonts w:ascii="Segoe UI" w:hAnsi="Segoe UI" w:cs="Segoe UI"/>
      <w:sz w:val="18"/>
      <w:szCs w:val="18"/>
    </w:rPr>
  </w:style>
  <w:style w:type="character" w:styleId="PlaceholderText">
    <w:name w:val="Placeholder Text"/>
    <w:basedOn w:val="DefaultParagraphFont"/>
    <w:uiPriority w:val="99"/>
    <w:semiHidden/>
    <w:rsid w:val="00921038"/>
    <w:rPr>
      <w:color w:val="808080"/>
    </w:rPr>
  </w:style>
  <w:style w:type="character" w:styleId="Hyperlink">
    <w:name w:val="Hyperlink"/>
    <w:basedOn w:val="DefaultParagraphFont"/>
    <w:uiPriority w:val="99"/>
    <w:semiHidden/>
    <w:unhideWhenUsed/>
    <w:rsid w:val="003B18DD"/>
    <w:rPr>
      <w:color w:val="0563C1" w:themeColor="hyperlink"/>
      <w:u w:val="single"/>
    </w:rPr>
  </w:style>
  <w:style w:type="paragraph" w:styleId="ListParagraph">
    <w:name w:val="List Paragraph"/>
    <w:basedOn w:val="Normal"/>
    <w:uiPriority w:val="34"/>
    <w:qFormat/>
    <w:rsid w:val="0051368C"/>
    <w:pPr>
      <w:spacing w:after="160" w:line="259" w:lineRule="auto"/>
      <w:ind w:left="720"/>
      <w:contextualSpacing/>
    </w:pPr>
    <w:rPr>
      <w:rFonts w:asciiTheme="minorHAnsi" w:hAnsiTheme="minorHAnsi"/>
      <w:sz w:val="22"/>
    </w:rPr>
  </w:style>
  <w:style w:type="paragraph" w:customStyle="1" w:styleId="Default">
    <w:name w:val="Default"/>
    <w:rsid w:val="0051368C"/>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574FB5"/>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574FB5"/>
    <w:rPr>
      <w:sz w:val="16"/>
      <w:szCs w:val="16"/>
    </w:rPr>
  </w:style>
  <w:style w:type="paragraph" w:styleId="CommentText">
    <w:name w:val="annotation text"/>
    <w:basedOn w:val="Normal"/>
    <w:link w:val="CommentTextChar"/>
    <w:uiPriority w:val="99"/>
    <w:unhideWhenUsed/>
    <w:rsid w:val="00574FB5"/>
    <w:rPr>
      <w:sz w:val="20"/>
      <w:szCs w:val="20"/>
    </w:rPr>
  </w:style>
  <w:style w:type="character" w:customStyle="1" w:styleId="CommentTextChar">
    <w:name w:val="Comment Text Char"/>
    <w:basedOn w:val="DefaultParagraphFont"/>
    <w:link w:val="CommentText"/>
    <w:uiPriority w:val="99"/>
    <w:rsid w:val="00574FB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74FB5"/>
    <w:rPr>
      <w:b/>
      <w:bCs/>
    </w:rPr>
  </w:style>
  <w:style w:type="character" w:customStyle="1" w:styleId="CommentSubjectChar">
    <w:name w:val="Comment Subject Char"/>
    <w:basedOn w:val="CommentTextChar"/>
    <w:link w:val="CommentSubject"/>
    <w:uiPriority w:val="99"/>
    <w:semiHidden/>
    <w:rsid w:val="00574FB5"/>
    <w:rPr>
      <w:rFonts w:ascii="Arial" w:hAnsi="Arial"/>
      <w:b/>
      <w:bCs/>
      <w:sz w:val="20"/>
      <w:szCs w:val="20"/>
    </w:rPr>
  </w:style>
  <w:style w:type="paragraph" w:customStyle="1" w:styleId="paragraph">
    <w:name w:val="paragraph"/>
    <w:basedOn w:val="Normal"/>
    <w:rsid w:val="002B0F34"/>
    <w:pPr>
      <w:spacing w:before="100" w:beforeAutospacing="1" w:after="100" w:afterAutospacing="1"/>
    </w:pPr>
    <w:rPr>
      <w:rFonts w:ascii="Times New Roman" w:eastAsia="Times New Roman" w:hAnsi="Times New Roman" w:cs="Times New Roman"/>
      <w:szCs w:val="24"/>
      <w:lang w:eastAsia="en-GB"/>
    </w:rPr>
  </w:style>
  <w:style w:type="character" w:customStyle="1" w:styleId="eop">
    <w:name w:val="eop"/>
    <w:basedOn w:val="DefaultParagraphFont"/>
    <w:rsid w:val="002B0F34"/>
  </w:style>
  <w:style w:type="character" w:customStyle="1" w:styleId="normaltextrun">
    <w:name w:val="normaltextrun"/>
    <w:basedOn w:val="DefaultParagraphFont"/>
    <w:rsid w:val="002B0F34"/>
  </w:style>
  <w:style w:type="table" w:styleId="TableGrid">
    <w:name w:val="Table Grid"/>
    <w:basedOn w:val="TableNormal"/>
    <w:uiPriority w:val="39"/>
    <w:rsid w:val="002B0F34"/>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64623">
      <w:bodyDiv w:val="1"/>
      <w:marLeft w:val="0"/>
      <w:marRight w:val="0"/>
      <w:marTop w:val="0"/>
      <w:marBottom w:val="0"/>
      <w:divBdr>
        <w:top w:val="none" w:sz="0" w:space="0" w:color="auto"/>
        <w:left w:val="none" w:sz="0" w:space="0" w:color="auto"/>
        <w:bottom w:val="none" w:sz="0" w:space="0" w:color="auto"/>
        <w:right w:val="none" w:sz="0" w:space="0" w:color="auto"/>
      </w:divBdr>
    </w:div>
    <w:div w:id="283074184">
      <w:bodyDiv w:val="1"/>
      <w:marLeft w:val="0"/>
      <w:marRight w:val="0"/>
      <w:marTop w:val="0"/>
      <w:marBottom w:val="0"/>
      <w:divBdr>
        <w:top w:val="none" w:sz="0" w:space="0" w:color="auto"/>
        <w:left w:val="none" w:sz="0" w:space="0" w:color="auto"/>
        <w:bottom w:val="none" w:sz="0" w:space="0" w:color="auto"/>
        <w:right w:val="none" w:sz="0" w:space="0" w:color="auto"/>
      </w:divBdr>
    </w:div>
    <w:div w:id="465591609">
      <w:bodyDiv w:val="1"/>
      <w:marLeft w:val="0"/>
      <w:marRight w:val="0"/>
      <w:marTop w:val="0"/>
      <w:marBottom w:val="0"/>
      <w:divBdr>
        <w:top w:val="none" w:sz="0" w:space="0" w:color="auto"/>
        <w:left w:val="none" w:sz="0" w:space="0" w:color="auto"/>
        <w:bottom w:val="none" w:sz="0" w:space="0" w:color="auto"/>
        <w:right w:val="none" w:sz="0" w:space="0" w:color="auto"/>
      </w:divBdr>
    </w:div>
    <w:div w:id="542520126">
      <w:bodyDiv w:val="1"/>
      <w:marLeft w:val="0"/>
      <w:marRight w:val="0"/>
      <w:marTop w:val="0"/>
      <w:marBottom w:val="0"/>
      <w:divBdr>
        <w:top w:val="none" w:sz="0" w:space="0" w:color="auto"/>
        <w:left w:val="none" w:sz="0" w:space="0" w:color="auto"/>
        <w:bottom w:val="none" w:sz="0" w:space="0" w:color="auto"/>
        <w:right w:val="none" w:sz="0" w:space="0" w:color="auto"/>
      </w:divBdr>
    </w:div>
    <w:div w:id="655230909">
      <w:bodyDiv w:val="1"/>
      <w:marLeft w:val="0"/>
      <w:marRight w:val="0"/>
      <w:marTop w:val="0"/>
      <w:marBottom w:val="0"/>
      <w:divBdr>
        <w:top w:val="none" w:sz="0" w:space="0" w:color="auto"/>
        <w:left w:val="none" w:sz="0" w:space="0" w:color="auto"/>
        <w:bottom w:val="none" w:sz="0" w:space="0" w:color="auto"/>
        <w:right w:val="none" w:sz="0" w:space="0" w:color="auto"/>
      </w:divBdr>
    </w:div>
    <w:div w:id="850800586">
      <w:bodyDiv w:val="1"/>
      <w:marLeft w:val="0"/>
      <w:marRight w:val="0"/>
      <w:marTop w:val="0"/>
      <w:marBottom w:val="0"/>
      <w:divBdr>
        <w:top w:val="none" w:sz="0" w:space="0" w:color="auto"/>
        <w:left w:val="none" w:sz="0" w:space="0" w:color="auto"/>
        <w:bottom w:val="none" w:sz="0" w:space="0" w:color="auto"/>
        <w:right w:val="none" w:sz="0" w:space="0" w:color="auto"/>
      </w:divBdr>
    </w:div>
    <w:div w:id="991442514">
      <w:bodyDiv w:val="1"/>
      <w:marLeft w:val="0"/>
      <w:marRight w:val="0"/>
      <w:marTop w:val="0"/>
      <w:marBottom w:val="0"/>
      <w:divBdr>
        <w:top w:val="none" w:sz="0" w:space="0" w:color="auto"/>
        <w:left w:val="none" w:sz="0" w:space="0" w:color="auto"/>
        <w:bottom w:val="none" w:sz="0" w:space="0" w:color="auto"/>
        <w:right w:val="none" w:sz="0" w:space="0" w:color="auto"/>
      </w:divBdr>
    </w:div>
    <w:div w:id="1154492147">
      <w:bodyDiv w:val="1"/>
      <w:marLeft w:val="0"/>
      <w:marRight w:val="0"/>
      <w:marTop w:val="0"/>
      <w:marBottom w:val="0"/>
      <w:divBdr>
        <w:top w:val="none" w:sz="0" w:space="0" w:color="auto"/>
        <w:left w:val="none" w:sz="0" w:space="0" w:color="auto"/>
        <w:bottom w:val="none" w:sz="0" w:space="0" w:color="auto"/>
        <w:right w:val="none" w:sz="0" w:space="0" w:color="auto"/>
      </w:divBdr>
    </w:div>
    <w:div w:id="1403873141">
      <w:bodyDiv w:val="1"/>
      <w:marLeft w:val="0"/>
      <w:marRight w:val="0"/>
      <w:marTop w:val="0"/>
      <w:marBottom w:val="0"/>
      <w:divBdr>
        <w:top w:val="none" w:sz="0" w:space="0" w:color="auto"/>
        <w:left w:val="none" w:sz="0" w:space="0" w:color="auto"/>
        <w:bottom w:val="none" w:sz="0" w:space="0" w:color="auto"/>
        <w:right w:val="none" w:sz="0" w:space="0" w:color="auto"/>
      </w:divBdr>
      <w:divsChild>
        <w:div w:id="1285305366">
          <w:marLeft w:val="0"/>
          <w:marRight w:val="0"/>
          <w:marTop w:val="0"/>
          <w:marBottom w:val="0"/>
          <w:divBdr>
            <w:top w:val="none" w:sz="0" w:space="0" w:color="auto"/>
            <w:left w:val="none" w:sz="0" w:space="0" w:color="auto"/>
            <w:bottom w:val="none" w:sz="0" w:space="0" w:color="auto"/>
            <w:right w:val="none" w:sz="0" w:space="0" w:color="auto"/>
          </w:divBdr>
        </w:div>
        <w:div w:id="1169980123">
          <w:marLeft w:val="0"/>
          <w:marRight w:val="0"/>
          <w:marTop w:val="0"/>
          <w:marBottom w:val="0"/>
          <w:divBdr>
            <w:top w:val="none" w:sz="0" w:space="0" w:color="auto"/>
            <w:left w:val="none" w:sz="0" w:space="0" w:color="auto"/>
            <w:bottom w:val="none" w:sz="0" w:space="0" w:color="auto"/>
            <w:right w:val="none" w:sz="0" w:space="0" w:color="auto"/>
          </w:divBdr>
        </w:div>
        <w:div w:id="1573539958">
          <w:marLeft w:val="0"/>
          <w:marRight w:val="0"/>
          <w:marTop w:val="0"/>
          <w:marBottom w:val="0"/>
          <w:divBdr>
            <w:top w:val="none" w:sz="0" w:space="0" w:color="auto"/>
            <w:left w:val="none" w:sz="0" w:space="0" w:color="auto"/>
            <w:bottom w:val="none" w:sz="0" w:space="0" w:color="auto"/>
            <w:right w:val="none" w:sz="0" w:space="0" w:color="auto"/>
          </w:divBdr>
        </w:div>
      </w:divsChild>
    </w:div>
    <w:div w:id="1594819169">
      <w:bodyDiv w:val="1"/>
      <w:marLeft w:val="0"/>
      <w:marRight w:val="0"/>
      <w:marTop w:val="0"/>
      <w:marBottom w:val="0"/>
      <w:divBdr>
        <w:top w:val="none" w:sz="0" w:space="0" w:color="auto"/>
        <w:left w:val="none" w:sz="0" w:space="0" w:color="auto"/>
        <w:bottom w:val="none" w:sz="0" w:space="0" w:color="auto"/>
        <w:right w:val="none" w:sz="0" w:space="0" w:color="auto"/>
      </w:divBdr>
    </w:div>
    <w:div w:id="1645620439">
      <w:bodyDiv w:val="1"/>
      <w:marLeft w:val="0"/>
      <w:marRight w:val="0"/>
      <w:marTop w:val="0"/>
      <w:marBottom w:val="0"/>
      <w:divBdr>
        <w:top w:val="none" w:sz="0" w:space="0" w:color="auto"/>
        <w:left w:val="none" w:sz="0" w:space="0" w:color="auto"/>
        <w:bottom w:val="none" w:sz="0" w:space="0" w:color="auto"/>
        <w:right w:val="none" w:sz="0" w:space="0" w:color="auto"/>
      </w:divBdr>
    </w:div>
    <w:div w:id="1698310482">
      <w:bodyDiv w:val="1"/>
      <w:marLeft w:val="0"/>
      <w:marRight w:val="0"/>
      <w:marTop w:val="0"/>
      <w:marBottom w:val="0"/>
      <w:divBdr>
        <w:top w:val="none" w:sz="0" w:space="0" w:color="auto"/>
        <w:left w:val="none" w:sz="0" w:space="0" w:color="auto"/>
        <w:bottom w:val="none" w:sz="0" w:space="0" w:color="auto"/>
        <w:right w:val="none" w:sz="0" w:space="0" w:color="auto"/>
      </w:divBdr>
    </w:div>
    <w:div w:id="2048869074">
      <w:bodyDiv w:val="1"/>
      <w:marLeft w:val="0"/>
      <w:marRight w:val="0"/>
      <w:marTop w:val="0"/>
      <w:marBottom w:val="0"/>
      <w:divBdr>
        <w:top w:val="none" w:sz="0" w:space="0" w:color="auto"/>
        <w:left w:val="none" w:sz="0" w:space="0" w:color="auto"/>
        <w:bottom w:val="none" w:sz="0" w:space="0" w:color="auto"/>
        <w:right w:val="none" w:sz="0" w:space="0" w:color="auto"/>
      </w:divBdr>
      <w:divsChild>
        <w:div w:id="1539196902">
          <w:marLeft w:val="0"/>
          <w:marRight w:val="0"/>
          <w:marTop w:val="0"/>
          <w:marBottom w:val="0"/>
          <w:divBdr>
            <w:top w:val="none" w:sz="0" w:space="0" w:color="auto"/>
            <w:left w:val="none" w:sz="0" w:space="0" w:color="auto"/>
            <w:bottom w:val="none" w:sz="0" w:space="0" w:color="auto"/>
            <w:right w:val="none" w:sz="0" w:space="0" w:color="auto"/>
          </w:divBdr>
        </w:div>
        <w:div w:id="1793088461">
          <w:marLeft w:val="0"/>
          <w:marRight w:val="0"/>
          <w:marTop w:val="0"/>
          <w:marBottom w:val="0"/>
          <w:divBdr>
            <w:top w:val="none" w:sz="0" w:space="0" w:color="auto"/>
            <w:left w:val="none" w:sz="0" w:space="0" w:color="auto"/>
            <w:bottom w:val="none" w:sz="0" w:space="0" w:color="auto"/>
            <w:right w:val="none" w:sz="0" w:space="0" w:color="auto"/>
          </w:divBdr>
        </w:div>
      </w:divsChild>
    </w:div>
    <w:div w:id="205804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2fbd233-6d81-48b3-8a45-07fd309106dc">
      <UserInfo>
        <DisplayName/>
        <AccountId xsi:nil="true"/>
        <AccountType/>
      </UserInfo>
    </SharedWithUsers>
    <TaxCatchAll xmlns="92fbd233-6d81-48b3-8a45-07fd309106dc" xsi:nil="true"/>
    <lcf76f155ced4ddcb4097134ff3c332f xmlns="17b7b2dc-a185-499f-9199-f6a49a6ecc0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C0A1C1FF489940A2B068B526DC28A8" ma:contentTypeVersion="17" ma:contentTypeDescription="Create a new document." ma:contentTypeScope="" ma:versionID="ca258aa4289ef667a731c086e53ac2bc">
  <xsd:schema xmlns:xsd="http://www.w3.org/2001/XMLSchema" xmlns:xs="http://www.w3.org/2001/XMLSchema" xmlns:p="http://schemas.microsoft.com/office/2006/metadata/properties" xmlns:ns2="17b7b2dc-a185-499f-9199-f6a49a6ecc0a" xmlns:ns3="92fbd233-6d81-48b3-8a45-07fd309106dc" targetNamespace="http://schemas.microsoft.com/office/2006/metadata/properties" ma:root="true" ma:fieldsID="08560ca9875220877aa66e1e3c83ed11" ns2:_="" ns3:_="">
    <xsd:import namespace="17b7b2dc-a185-499f-9199-f6a49a6ecc0a"/>
    <xsd:import namespace="92fbd233-6d81-48b3-8a45-07fd309106d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b7b2dc-a185-499f-9199-f6a49a6ecc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c6b794-e92e-4d47-b953-fa2dc3cd4d8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fbd233-6d81-48b3-8a45-07fd309106d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c557ef6-d09c-40d3-a65e-c7064dc8fa12}" ma:internalName="TaxCatchAll" ma:showField="CatchAllData" ma:web="92fbd233-6d81-48b3-8a45-07fd30910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7F4CB-3C65-4D83-A947-29C105BFBBAB}">
  <ds:schemaRefs>
    <ds:schemaRef ds:uri="http://schemas.microsoft.com/office/2006/metadata/properties"/>
    <ds:schemaRef ds:uri="http://schemas.microsoft.com/office/infopath/2007/PartnerControls"/>
    <ds:schemaRef ds:uri="92fbd233-6d81-48b3-8a45-07fd309106dc"/>
    <ds:schemaRef ds:uri="17b7b2dc-a185-499f-9199-f6a49a6ecc0a"/>
  </ds:schemaRefs>
</ds:datastoreItem>
</file>

<file path=customXml/itemProps2.xml><?xml version="1.0" encoding="utf-8"?>
<ds:datastoreItem xmlns:ds="http://schemas.openxmlformats.org/officeDocument/2006/customXml" ds:itemID="{1CF0C0E2-D83D-4CD6-AFB9-3355FA09EACB}">
  <ds:schemaRefs>
    <ds:schemaRef ds:uri="http://schemas.microsoft.com/sharepoint/v3/contenttype/forms"/>
  </ds:schemaRefs>
</ds:datastoreItem>
</file>

<file path=customXml/itemProps3.xml><?xml version="1.0" encoding="utf-8"?>
<ds:datastoreItem xmlns:ds="http://schemas.openxmlformats.org/officeDocument/2006/customXml" ds:itemID="{8C20CCA5-0177-4A56-A0E0-569581CC3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b7b2dc-a185-499f-9199-f6a49a6ecc0a"/>
    <ds:schemaRef ds:uri="92fbd233-6d81-48b3-8a45-07fd30910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2BD7DE-FF80-4FBE-9381-85F4D119893A}">
  <ds:schemaRefs>
    <ds:schemaRef ds:uri="http://schemas.openxmlformats.org/officeDocument/2006/bibliography"/>
  </ds:schemaRefs>
</ds:datastoreItem>
</file>

<file path=docMetadata/LabelInfo.xml><?xml version="1.0" encoding="utf-8"?>
<clbl:labelList xmlns:clbl="http://schemas.microsoft.com/office/2020/mipLabelMetadata">
  <clbl:label id="{63499aeb-8794-4bdb-a514-c3619694c9ea}" enabled="0" method="" siteId="{63499aeb-8794-4bdb-a514-c3619694c9ea}"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909</Words>
  <Characters>5185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Key</dc:creator>
  <cp:keywords/>
  <dc:description/>
  <cp:lastModifiedBy>Rohel Rahman</cp:lastModifiedBy>
  <cp:revision>5</cp:revision>
  <cp:lastPrinted>2017-03-24T14:27:00Z</cp:lastPrinted>
  <dcterms:created xsi:type="dcterms:W3CDTF">2023-07-05T11:17:00Z</dcterms:created>
  <dcterms:modified xsi:type="dcterms:W3CDTF">2025-01-28T08:58:00Z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8000</vt:r8>
  </property>
  <property fmtid="{D5CDD505-2E9C-101B-9397-08002B2CF9AE}" pid="3" name="xd_Signature">
    <vt:bool>false</vt:bool>
  </property>
  <property fmtid="{D5CDD505-2E9C-101B-9397-08002B2CF9AE}" pid="4" name="xd_ProgID">
    <vt:lpwstr/>
  </property>
  <property fmtid="{D5CDD505-2E9C-101B-9397-08002B2CF9AE}" pid="5" name="ContentTypeId">
    <vt:lpwstr>0x01010062C0A1C1FF489940A2B068B526DC28A8</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_ExtendedDescription">
    <vt:lpwstr/>
  </property>
</Properties>
</file>