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BA76" w14:textId="5CAB6297" w:rsidR="0030349A" w:rsidRPr="006C4580" w:rsidRDefault="00135B9B" w:rsidP="001170A9">
      <w:pPr>
        <w:pStyle w:val="Title"/>
        <w:ind w:left="0"/>
        <w:rPr>
          <w:color w:val="00A2AC"/>
          <w:spacing w:val="-2"/>
        </w:rPr>
      </w:pPr>
      <w:r w:rsidRPr="006C4580">
        <w:rPr>
          <w:color w:val="00A2AC"/>
        </w:rPr>
        <w:t>Managing</w:t>
      </w:r>
      <w:r w:rsidRPr="006C4580">
        <w:rPr>
          <w:color w:val="00A2AC"/>
          <w:spacing w:val="-13"/>
        </w:rPr>
        <w:t xml:space="preserve"> </w:t>
      </w:r>
      <w:r w:rsidRPr="006C4580">
        <w:rPr>
          <w:color w:val="00A2AC"/>
        </w:rPr>
        <w:t>Agent</w:t>
      </w:r>
      <w:r w:rsidRPr="006C4580">
        <w:rPr>
          <w:color w:val="00A2AC"/>
          <w:spacing w:val="-12"/>
        </w:rPr>
        <w:t xml:space="preserve"> </w:t>
      </w:r>
      <w:r w:rsidR="006A3B83" w:rsidRPr="006C4580">
        <w:rPr>
          <w:color w:val="00A2AC"/>
        </w:rPr>
        <w:t xml:space="preserve">Relationship Officer </w:t>
      </w:r>
    </w:p>
    <w:p w14:paraId="18416AE2" w14:textId="77777777" w:rsidR="001170A9" w:rsidRPr="00D27357" w:rsidRDefault="001170A9" w:rsidP="001170A9">
      <w:pPr>
        <w:pStyle w:val="Title"/>
        <w:ind w:left="0"/>
        <w:rPr>
          <w:sz w:val="22"/>
          <w:szCs w:val="22"/>
        </w:rPr>
      </w:pPr>
    </w:p>
    <w:p w14:paraId="448E2F0F" w14:textId="77777777" w:rsidR="001170A9" w:rsidRPr="00A465C9" w:rsidRDefault="001170A9" w:rsidP="001170A9">
      <w:pPr>
        <w:textAlignment w:val="baseline"/>
        <w:rPr>
          <w:rFonts w:eastAsia="Times New Roman"/>
          <w:lang w:eastAsia="en-GB"/>
        </w:rPr>
      </w:pPr>
      <w:r w:rsidRPr="00A465C9">
        <w:rPr>
          <w:rFonts w:eastAsia="Times New Roman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>
        <w:rPr>
          <w:rFonts w:eastAsia="Times New Roman"/>
          <w:lang w:eastAsia="en-GB"/>
        </w:rPr>
        <w:t xml:space="preserve">all we </w:t>
      </w:r>
      <w:r w:rsidRPr="00A465C9">
        <w:rPr>
          <w:rFonts w:eastAsia="Times New Roman"/>
          <w:lang w:eastAsia="en-GB"/>
        </w:rPr>
        <w:t xml:space="preserve">and we use our size to influence positive </w:t>
      </w:r>
      <w:proofErr w:type="gramStart"/>
      <w:r w:rsidRPr="00A465C9">
        <w:rPr>
          <w:rFonts w:eastAsia="Times New Roman"/>
          <w:lang w:eastAsia="en-GB"/>
        </w:rPr>
        <w:t>change</w:t>
      </w:r>
      <w:proofErr w:type="gramEnd"/>
      <w:r w:rsidRPr="00A465C9">
        <w:rPr>
          <w:rFonts w:eastAsia="Times New Roman"/>
          <w:lang w:eastAsia="en-GB"/>
        </w:rPr>
        <w:t xml:space="preserve"> in the areas where we operate.</w:t>
      </w:r>
    </w:p>
    <w:p w14:paraId="1DB029D1" w14:textId="77777777" w:rsidR="001170A9" w:rsidRPr="00A465C9" w:rsidRDefault="001170A9" w:rsidP="001170A9">
      <w:pPr>
        <w:textAlignment w:val="baseline"/>
        <w:rPr>
          <w:rFonts w:ascii="Segoe UI" w:eastAsia="Times New Roman" w:hAnsi="Segoe UI" w:cs="Segoe UI"/>
          <w:lang w:eastAsia="en-GB"/>
        </w:rPr>
      </w:pPr>
      <w:r w:rsidRPr="00A465C9">
        <w:rPr>
          <w:rFonts w:eastAsia="Times New Roman"/>
          <w:lang w:eastAsia="en-GB"/>
        </w:rPr>
        <w:t>  </w:t>
      </w:r>
    </w:p>
    <w:p w14:paraId="0A4108D3" w14:textId="77777777" w:rsidR="001170A9" w:rsidRPr="00A465C9" w:rsidRDefault="001170A9" w:rsidP="001170A9">
      <w:pPr>
        <w:textAlignment w:val="baselin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It’s </w:t>
      </w:r>
      <w:r w:rsidRPr="00A465C9">
        <w:rPr>
          <w:rFonts w:eastAsia="Times New Roman"/>
          <w:lang w:eastAsia="en-GB"/>
        </w:rPr>
        <w:t xml:space="preserve">also about living our values </w:t>
      </w:r>
      <w:r>
        <w:rPr>
          <w:rFonts w:eastAsia="Times New Roman"/>
          <w:lang w:eastAsia="en-GB"/>
        </w:rPr>
        <w:t xml:space="preserve">which are at the </w:t>
      </w:r>
      <w:r w:rsidRPr="003F07A6">
        <w:rPr>
          <w:rFonts w:eastAsia="Times New Roman"/>
          <w:b/>
          <w:bCs/>
          <w:lang w:eastAsia="en-GB"/>
        </w:rPr>
        <w:t>HEART</w:t>
      </w:r>
      <w:r>
        <w:rPr>
          <w:rFonts w:eastAsia="Times New Roman"/>
          <w:lang w:eastAsia="en-GB"/>
        </w:rPr>
        <w:t xml:space="preserve"> of what we do. A</w:t>
      </w:r>
      <w:r w:rsidRPr="00A465C9">
        <w:rPr>
          <w:rFonts w:eastAsia="Times New Roman"/>
          <w:lang w:eastAsia="en-GB"/>
        </w:rPr>
        <w:t xml:space="preserve">ll colleagues </w:t>
      </w:r>
      <w:proofErr w:type="gramStart"/>
      <w:r>
        <w:rPr>
          <w:rFonts w:eastAsia="Times New Roman"/>
          <w:lang w:eastAsia="en-GB"/>
        </w:rPr>
        <w:t xml:space="preserve">are </w:t>
      </w:r>
      <w:r w:rsidRPr="00A465C9">
        <w:rPr>
          <w:rFonts w:eastAsia="Times New Roman"/>
          <w:lang w:eastAsia="en-GB"/>
        </w:rPr>
        <w:t xml:space="preserve"> expected</w:t>
      </w:r>
      <w:proofErr w:type="gramEnd"/>
      <w:r w:rsidRPr="00A465C9">
        <w:rPr>
          <w:rFonts w:eastAsia="Times New Roman"/>
          <w:lang w:eastAsia="en-GB"/>
        </w:rPr>
        <w:t xml:space="preserve"> to demonstrate a commitment to our values through their behaviours</w:t>
      </w:r>
      <w:r>
        <w:rPr>
          <w:rFonts w:eastAsia="Times New Roman"/>
          <w:lang w:eastAsia="en-GB"/>
        </w:rPr>
        <w:t xml:space="preserve">, actions and words </w:t>
      </w:r>
      <w:proofErr w:type="gramStart"/>
      <w:r w:rsidRPr="00A465C9">
        <w:rPr>
          <w:rFonts w:eastAsia="Times New Roman"/>
          <w:lang w:eastAsia="en-GB"/>
        </w:rPr>
        <w:t>on a daily</w:t>
      </w:r>
      <w:r>
        <w:rPr>
          <w:rFonts w:eastAsia="Times New Roman"/>
          <w:lang w:eastAsia="en-GB"/>
        </w:rPr>
        <w:t xml:space="preserve"> basis</w:t>
      </w:r>
      <w:proofErr w:type="gramEnd"/>
      <w:r w:rsidRPr="00A465C9">
        <w:rPr>
          <w:rFonts w:eastAsia="Times New Roman"/>
          <w:lang w:eastAsia="en-GB"/>
        </w:rPr>
        <w:t xml:space="preserve">. As a valued </w:t>
      </w:r>
      <w:r>
        <w:rPr>
          <w:rFonts w:eastAsia="Times New Roman"/>
          <w:lang w:eastAsia="en-GB"/>
        </w:rPr>
        <w:t>member</w:t>
      </w:r>
      <w:r w:rsidRPr="00A465C9">
        <w:rPr>
          <w:rFonts w:eastAsia="Times New Roman"/>
          <w:lang w:eastAsia="en-GB"/>
        </w:rPr>
        <w:t xml:space="preserve"> of the Southern Housing Team, you</w:t>
      </w:r>
      <w:r>
        <w:rPr>
          <w:rFonts w:eastAsia="Times New Roman"/>
          <w:lang w:eastAsia="en-GB"/>
        </w:rPr>
        <w:t>’ll</w:t>
      </w:r>
      <w:r w:rsidRPr="00A465C9">
        <w:rPr>
          <w:rFonts w:eastAsia="Times New Roman"/>
          <w:lang w:eastAsia="en-GB"/>
        </w:rPr>
        <w:t xml:space="preserve"> embrace our Values to inspire others as well as yourself to be </w:t>
      </w:r>
      <w:r w:rsidRPr="00A465C9">
        <w:rPr>
          <w:rFonts w:eastAsia="Times New Roman"/>
          <w:lang w:eastAsia="en-GB"/>
        </w:rPr>
        <w:br/>
      </w:r>
    </w:p>
    <w:p w14:paraId="7BFC4E95" w14:textId="77777777" w:rsidR="001170A9" w:rsidRPr="00A465C9" w:rsidRDefault="001170A9" w:rsidP="001170A9">
      <w:pPr>
        <w:pStyle w:val="ListParagraph"/>
        <w:widowControl/>
        <w:numPr>
          <w:ilvl w:val="0"/>
          <w:numId w:val="4"/>
        </w:numPr>
        <w:autoSpaceDE/>
        <w:autoSpaceDN/>
        <w:contextualSpacing/>
        <w:jc w:val="both"/>
        <w:textAlignment w:val="baseline"/>
        <w:rPr>
          <w:rFonts w:eastAsia="Times New Roman"/>
          <w:lang w:eastAsia="en-GB"/>
        </w:rPr>
      </w:pPr>
      <w:r w:rsidRPr="00E04D26">
        <w:rPr>
          <w:b/>
          <w:bCs/>
          <w:color w:val="008AAB"/>
        </w:rPr>
        <w:t>H</w:t>
      </w:r>
      <w:r w:rsidRPr="00A465C9">
        <w:rPr>
          <w:rFonts w:eastAsia="Times New Roman"/>
          <w:lang w:eastAsia="en-GB"/>
        </w:rPr>
        <w:t>onest</w:t>
      </w:r>
    </w:p>
    <w:p w14:paraId="195F925B" w14:textId="77777777" w:rsidR="001170A9" w:rsidRPr="00A465C9" w:rsidRDefault="001170A9" w:rsidP="001170A9">
      <w:pPr>
        <w:pStyle w:val="ListParagraph"/>
        <w:widowControl/>
        <w:numPr>
          <w:ilvl w:val="0"/>
          <w:numId w:val="4"/>
        </w:numPr>
        <w:autoSpaceDE/>
        <w:autoSpaceDN/>
        <w:contextualSpacing/>
        <w:jc w:val="both"/>
        <w:textAlignment w:val="baseline"/>
        <w:rPr>
          <w:rFonts w:eastAsia="Times New Roman"/>
          <w:lang w:eastAsia="en-GB"/>
        </w:rPr>
      </w:pPr>
      <w:r w:rsidRPr="00E04D26">
        <w:rPr>
          <w:b/>
          <w:bCs/>
          <w:color w:val="008AAB"/>
        </w:rPr>
        <w:t>E</w:t>
      </w:r>
      <w:r w:rsidRPr="00A465C9">
        <w:rPr>
          <w:rFonts w:eastAsia="Times New Roman"/>
          <w:lang w:eastAsia="en-GB"/>
        </w:rPr>
        <w:t>fficient</w:t>
      </w:r>
    </w:p>
    <w:p w14:paraId="027E7A04" w14:textId="77777777" w:rsidR="001170A9" w:rsidRPr="00A465C9" w:rsidRDefault="001170A9" w:rsidP="001170A9">
      <w:pPr>
        <w:pStyle w:val="ListParagraph"/>
        <w:widowControl/>
        <w:numPr>
          <w:ilvl w:val="0"/>
          <w:numId w:val="4"/>
        </w:numPr>
        <w:autoSpaceDE/>
        <w:autoSpaceDN/>
        <w:contextualSpacing/>
        <w:jc w:val="both"/>
        <w:textAlignment w:val="baseline"/>
        <w:rPr>
          <w:rFonts w:eastAsia="Times New Roman"/>
          <w:lang w:eastAsia="en-GB"/>
        </w:rPr>
      </w:pPr>
      <w:r w:rsidRPr="00E04D26">
        <w:rPr>
          <w:b/>
          <w:bCs/>
          <w:color w:val="008AAB"/>
        </w:rPr>
        <w:t>A</w:t>
      </w:r>
      <w:r w:rsidRPr="00A465C9">
        <w:rPr>
          <w:rFonts w:eastAsia="Times New Roman"/>
          <w:lang w:eastAsia="en-GB"/>
        </w:rPr>
        <w:t>ccountable</w:t>
      </w:r>
    </w:p>
    <w:p w14:paraId="491B8D78" w14:textId="77777777" w:rsidR="001170A9" w:rsidRPr="00A465C9" w:rsidRDefault="001170A9" w:rsidP="001170A9">
      <w:pPr>
        <w:pStyle w:val="ListParagraph"/>
        <w:widowControl/>
        <w:numPr>
          <w:ilvl w:val="0"/>
          <w:numId w:val="4"/>
        </w:numPr>
        <w:autoSpaceDE/>
        <w:autoSpaceDN/>
        <w:contextualSpacing/>
        <w:jc w:val="both"/>
        <w:textAlignment w:val="baseline"/>
        <w:rPr>
          <w:rFonts w:eastAsia="Times New Roman"/>
          <w:lang w:eastAsia="en-GB"/>
        </w:rPr>
      </w:pPr>
      <w:proofErr w:type="gramStart"/>
      <w:r w:rsidRPr="00E04D26">
        <w:rPr>
          <w:b/>
          <w:bCs/>
          <w:color w:val="008AAB"/>
        </w:rPr>
        <w:t>R</w:t>
      </w:r>
      <w:r w:rsidRPr="00A465C9">
        <w:rPr>
          <w:rFonts w:eastAsia="Times New Roman"/>
          <w:lang w:eastAsia="en-GB"/>
        </w:rPr>
        <w:t>espectful</w:t>
      </w:r>
      <w:proofErr w:type="gramEnd"/>
      <w:r w:rsidRPr="00A465C9">
        <w:rPr>
          <w:rFonts w:eastAsia="Times New Roman"/>
          <w:lang w:eastAsia="en-GB"/>
        </w:rPr>
        <w:t xml:space="preserve"> </w:t>
      </w:r>
    </w:p>
    <w:p w14:paraId="410F2045" w14:textId="77777777" w:rsidR="001170A9" w:rsidRPr="00A465C9" w:rsidRDefault="001170A9" w:rsidP="001170A9">
      <w:pPr>
        <w:pStyle w:val="ListParagraph"/>
        <w:widowControl/>
        <w:numPr>
          <w:ilvl w:val="0"/>
          <w:numId w:val="4"/>
        </w:numPr>
        <w:autoSpaceDE/>
        <w:autoSpaceDN/>
        <w:contextualSpacing/>
        <w:jc w:val="both"/>
        <w:textAlignment w:val="baseline"/>
        <w:rPr>
          <w:rFonts w:eastAsia="Times New Roman"/>
          <w:lang w:eastAsia="en-GB"/>
        </w:rPr>
      </w:pPr>
      <w:r w:rsidRPr="00E04D26">
        <w:rPr>
          <w:b/>
          <w:bCs/>
          <w:color w:val="008AAB"/>
        </w:rPr>
        <w:t>T</w:t>
      </w:r>
      <w:r w:rsidRPr="00A465C9">
        <w:rPr>
          <w:rFonts w:eastAsia="Times New Roman"/>
          <w:lang w:eastAsia="en-GB"/>
        </w:rPr>
        <w:t>rusted</w:t>
      </w:r>
    </w:p>
    <w:p w14:paraId="7C55C237" w14:textId="77777777" w:rsidR="001170A9" w:rsidRPr="00A465C9" w:rsidRDefault="001170A9" w:rsidP="001170A9">
      <w:pPr>
        <w:jc w:val="both"/>
        <w:textAlignment w:val="baseline"/>
        <w:rPr>
          <w:rFonts w:eastAsia="Times New Roman"/>
          <w:b/>
          <w:bCs/>
          <w:color w:val="000000" w:themeColor="text1"/>
          <w:lang w:eastAsia="en-GB"/>
        </w:rPr>
      </w:pPr>
    </w:p>
    <w:p w14:paraId="0108BF4E" w14:textId="77777777" w:rsidR="001170A9" w:rsidRPr="00A465C9" w:rsidRDefault="001170A9" w:rsidP="001170A9">
      <w:pPr>
        <w:jc w:val="both"/>
        <w:textAlignment w:val="baseline"/>
        <w:rPr>
          <w:rFonts w:eastAsia="Times New Roman"/>
          <w:b/>
          <w:bCs/>
          <w:color w:val="000000" w:themeColor="text1"/>
          <w:lang w:eastAsia="en-GB"/>
        </w:rPr>
      </w:pPr>
      <w:r w:rsidRPr="00A465C9">
        <w:rPr>
          <w:rFonts w:eastAsia="Times New Roman"/>
          <w:b/>
          <w:bCs/>
          <w:color w:val="000000" w:themeColor="text1"/>
          <w:lang w:eastAsia="en-GB"/>
        </w:rPr>
        <w:t>You</w:t>
      </w:r>
      <w:r>
        <w:rPr>
          <w:rFonts w:eastAsia="Times New Roman"/>
          <w:b/>
          <w:bCs/>
          <w:color w:val="000000" w:themeColor="text1"/>
          <w:lang w:eastAsia="en-GB"/>
        </w:rPr>
        <w:t xml:space="preserve">’ll demonstrate our HEART values in your </w:t>
      </w:r>
      <w:r w:rsidRPr="00A465C9">
        <w:rPr>
          <w:rFonts w:eastAsia="Times New Roman"/>
          <w:b/>
          <w:bCs/>
          <w:color w:val="000000" w:themeColor="text1"/>
          <w:lang w:eastAsia="en-GB"/>
        </w:rPr>
        <w:t>behaviours</w:t>
      </w:r>
      <w:r>
        <w:rPr>
          <w:rFonts w:eastAsia="Times New Roman"/>
          <w:b/>
          <w:bCs/>
          <w:color w:val="000000" w:themeColor="text1"/>
          <w:lang w:eastAsia="en-GB"/>
        </w:rPr>
        <w:t>. You’ll</w:t>
      </w:r>
      <w:r w:rsidRPr="00A465C9">
        <w:rPr>
          <w:rFonts w:eastAsia="Times New Roman"/>
          <w:b/>
          <w:bCs/>
          <w:color w:val="000000" w:themeColor="text1"/>
          <w:lang w:eastAsia="en-GB"/>
        </w:rPr>
        <w:t>:</w:t>
      </w:r>
    </w:p>
    <w:p w14:paraId="479FC89C" w14:textId="77777777" w:rsidR="001170A9" w:rsidRPr="00A465C9" w:rsidRDefault="001170A9" w:rsidP="001170A9">
      <w:pPr>
        <w:pStyle w:val="Default"/>
        <w:jc w:val="both"/>
        <w:rPr>
          <w:sz w:val="22"/>
          <w:szCs w:val="22"/>
        </w:rPr>
      </w:pPr>
    </w:p>
    <w:p w14:paraId="57DFE821" w14:textId="77777777" w:rsidR="001170A9" w:rsidRDefault="001170A9" w:rsidP="001170A9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 </w:t>
      </w:r>
      <w:r w:rsidRPr="002D6926">
        <w:rPr>
          <w:rFonts w:ascii="Arial" w:hAnsi="Arial" w:cs="Arial"/>
          <w:sz w:val="22"/>
          <w:szCs w:val="22"/>
        </w:rPr>
        <w:t>authentic</w:t>
      </w:r>
      <w:r>
        <w:rPr>
          <w:rFonts w:ascii="Arial" w:hAnsi="Arial" w:cs="Arial"/>
          <w:sz w:val="22"/>
          <w:szCs w:val="22"/>
        </w:rPr>
        <w:t xml:space="preserve">, </w:t>
      </w:r>
      <w:r w:rsidRPr="002D6926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and</w:t>
      </w:r>
      <w:r w:rsidRPr="002D6926">
        <w:rPr>
          <w:rFonts w:ascii="Arial" w:hAnsi="Arial" w:cs="Arial"/>
          <w:sz w:val="22"/>
          <w:szCs w:val="22"/>
        </w:rPr>
        <w:t xml:space="preserve"> transparent in </w:t>
      </w:r>
      <w:r>
        <w:rPr>
          <w:rFonts w:ascii="Arial" w:hAnsi="Arial" w:cs="Arial"/>
          <w:sz w:val="22"/>
          <w:szCs w:val="22"/>
        </w:rPr>
        <w:t>your</w:t>
      </w:r>
      <w:r w:rsidRPr="002D6926">
        <w:rPr>
          <w:rFonts w:ascii="Arial" w:hAnsi="Arial" w:cs="Arial"/>
          <w:sz w:val="22"/>
          <w:szCs w:val="22"/>
        </w:rPr>
        <w:t xml:space="preserve"> actions and words</w:t>
      </w:r>
    </w:p>
    <w:p w14:paraId="43D92F07" w14:textId="77777777" w:rsidR="001170A9" w:rsidRDefault="001170A9" w:rsidP="001170A9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A465C9">
        <w:rPr>
          <w:rFonts w:ascii="Arial" w:hAnsi="Arial" w:cs="Arial"/>
          <w:sz w:val="22"/>
          <w:szCs w:val="22"/>
        </w:rPr>
        <w:t>elie</w:t>
      </w:r>
      <w:r>
        <w:rPr>
          <w:rFonts w:ascii="Arial" w:hAnsi="Arial" w:cs="Arial"/>
          <w:sz w:val="22"/>
          <w:szCs w:val="22"/>
        </w:rPr>
        <w:t xml:space="preserve">ve </w:t>
      </w:r>
      <w:r w:rsidRPr="00A465C9">
        <w:rPr>
          <w:rFonts w:ascii="Arial" w:hAnsi="Arial" w:cs="Arial"/>
          <w:sz w:val="22"/>
          <w:szCs w:val="22"/>
        </w:rPr>
        <w:t>that by working together we accomplish more</w:t>
      </w:r>
      <w:r>
        <w:rPr>
          <w:rFonts w:ascii="Arial" w:hAnsi="Arial" w:cs="Arial"/>
          <w:sz w:val="22"/>
          <w:szCs w:val="22"/>
        </w:rPr>
        <w:t>, and</w:t>
      </w:r>
      <w:r w:rsidRPr="002D6926">
        <w:rPr>
          <w:rFonts w:ascii="Arial" w:hAnsi="Arial" w:cs="Arial"/>
          <w:sz w:val="22"/>
          <w:szCs w:val="22"/>
        </w:rPr>
        <w:t xml:space="preserve"> work hard every day to improve services, efficiency and value for money.</w:t>
      </w:r>
      <w:r w:rsidRPr="00A465C9">
        <w:rPr>
          <w:rFonts w:ascii="Arial" w:hAnsi="Arial" w:cs="Arial"/>
          <w:sz w:val="22"/>
          <w:szCs w:val="22"/>
        </w:rPr>
        <w:t xml:space="preserve"> </w:t>
      </w:r>
    </w:p>
    <w:p w14:paraId="7DEDEEBD" w14:textId="77777777" w:rsidR="001170A9" w:rsidRDefault="001170A9" w:rsidP="001170A9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2D6926">
        <w:rPr>
          <w:rFonts w:ascii="Arial" w:hAnsi="Arial" w:cs="Arial"/>
          <w:sz w:val="22"/>
          <w:szCs w:val="22"/>
        </w:rPr>
        <w:t>ake responsibility for delivering excellence</w:t>
      </w:r>
      <w:r>
        <w:rPr>
          <w:rFonts w:ascii="Arial" w:hAnsi="Arial" w:cs="Arial"/>
          <w:sz w:val="22"/>
          <w:szCs w:val="22"/>
        </w:rPr>
        <w:t xml:space="preserve"> and own your own actions.</w:t>
      </w:r>
    </w:p>
    <w:p w14:paraId="2BECC8A4" w14:textId="77777777" w:rsidR="001170A9" w:rsidRDefault="001170A9" w:rsidP="001170A9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2D6926">
        <w:rPr>
          <w:rFonts w:ascii="Arial" w:hAnsi="Arial" w:cs="Arial"/>
          <w:sz w:val="22"/>
          <w:szCs w:val="22"/>
        </w:rPr>
        <w:t>mbrace difference</w:t>
      </w:r>
      <w:r>
        <w:rPr>
          <w:rFonts w:ascii="Arial" w:hAnsi="Arial" w:cs="Arial"/>
          <w:sz w:val="22"/>
          <w:szCs w:val="22"/>
        </w:rPr>
        <w:t>, and put our r</w:t>
      </w:r>
      <w:r w:rsidRPr="002D6926">
        <w:rPr>
          <w:rFonts w:ascii="Arial" w:hAnsi="Arial" w:cs="Arial"/>
          <w:sz w:val="22"/>
          <w:szCs w:val="22"/>
        </w:rPr>
        <w:t xml:space="preserve">esidents, </w:t>
      </w:r>
      <w:r>
        <w:rPr>
          <w:rFonts w:ascii="Arial" w:hAnsi="Arial" w:cs="Arial"/>
          <w:sz w:val="22"/>
          <w:szCs w:val="22"/>
        </w:rPr>
        <w:t>c</w:t>
      </w:r>
      <w:r w:rsidRPr="002D6926">
        <w:rPr>
          <w:rFonts w:ascii="Arial" w:hAnsi="Arial" w:cs="Arial"/>
          <w:sz w:val="22"/>
          <w:szCs w:val="22"/>
        </w:rPr>
        <w:t>olleagues and our partners are at the heart of all</w:t>
      </w:r>
      <w:r>
        <w:rPr>
          <w:rFonts w:ascii="Arial" w:hAnsi="Arial" w:cs="Arial"/>
          <w:sz w:val="22"/>
          <w:szCs w:val="22"/>
        </w:rPr>
        <w:t xml:space="preserve"> you </w:t>
      </w:r>
      <w:r w:rsidRPr="002D6926">
        <w:rPr>
          <w:rFonts w:ascii="Arial" w:hAnsi="Arial" w:cs="Arial"/>
          <w:sz w:val="22"/>
          <w:szCs w:val="22"/>
        </w:rPr>
        <w:t>do.</w:t>
      </w:r>
    </w:p>
    <w:p w14:paraId="35D9F859" w14:textId="77777777" w:rsidR="001170A9" w:rsidRPr="00D7030D" w:rsidRDefault="001170A9" w:rsidP="001170A9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D7030D">
        <w:rPr>
          <w:rFonts w:ascii="Arial" w:hAnsi="Arial" w:cs="Arial"/>
          <w:sz w:val="22"/>
          <w:szCs w:val="22"/>
        </w:rPr>
        <w:t xml:space="preserve">o what </w:t>
      </w:r>
      <w:r>
        <w:rPr>
          <w:rFonts w:ascii="Arial" w:hAnsi="Arial" w:cs="Arial"/>
          <w:sz w:val="22"/>
          <w:szCs w:val="22"/>
        </w:rPr>
        <w:t>you say you will and be relied upon to keep your promises</w:t>
      </w:r>
      <w:r w:rsidRPr="00D7030D">
        <w:rPr>
          <w:rFonts w:ascii="Arial" w:hAnsi="Arial" w:cs="Arial"/>
          <w:sz w:val="22"/>
          <w:szCs w:val="22"/>
        </w:rPr>
        <w:t>.</w:t>
      </w:r>
    </w:p>
    <w:p w14:paraId="06192DBA" w14:textId="77777777" w:rsidR="001170A9" w:rsidRDefault="001170A9" w:rsidP="001170A9">
      <w:pPr>
        <w:textAlignment w:val="baseline"/>
        <w:rPr>
          <w:rFonts w:eastAsia="Times New Roman"/>
          <w:lang w:eastAsia="en-GB"/>
        </w:rPr>
      </w:pPr>
      <w:r w:rsidRPr="00A465C9">
        <w:rPr>
          <w:rFonts w:eastAsia="Times New Roman"/>
          <w:lang w:eastAsia="en-GB"/>
        </w:rPr>
        <w:t> </w:t>
      </w:r>
    </w:p>
    <w:p w14:paraId="0EFBDF50" w14:textId="77777777" w:rsidR="001170A9" w:rsidRDefault="001170A9" w:rsidP="001170A9">
      <w:pPr>
        <w:rPr>
          <w:rFonts w:eastAsia="Times New Roman"/>
          <w:lang w:eastAsia="en-GB"/>
        </w:rPr>
      </w:pPr>
      <w:r w:rsidRPr="005C5A26">
        <w:rPr>
          <w:rFonts w:eastAsia="Times New Roman"/>
          <w:lang w:eastAsia="en-GB"/>
        </w:rPr>
        <w:t>And, of course, always collaborating as One Team,</w:t>
      </w:r>
      <w:r>
        <w:rPr>
          <w:rFonts w:eastAsia="Times New Roman"/>
          <w:lang w:eastAsia="en-GB"/>
        </w:rPr>
        <w:t xml:space="preserve"> </w:t>
      </w:r>
      <w:r w:rsidRPr="007A3167">
        <w:rPr>
          <w:rFonts w:eastAsia="Times New Roman"/>
          <w:lang w:eastAsia="en-GB"/>
        </w:rPr>
        <w:t>show</w:t>
      </w:r>
      <w:r>
        <w:rPr>
          <w:rFonts w:eastAsia="Times New Roman"/>
          <w:lang w:eastAsia="en-GB"/>
        </w:rPr>
        <w:t>ing</w:t>
      </w:r>
      <w:r w:rsidRPr="007A3167">
        <w:rPr>
          <w:rFonts w:eastAsia="Times New Roman"/>
          <w:lang w:eastAsia="en-GB"/>
        </w:rPr>
        <w:t xml:space="preserve"> commitment to our </w:t>
      </w:r>
      <w:r>
        <w:rPr>
          <w:rFonts w:eastAsia="Times New Roman"/>
          <w:lang w:eastAsia="en-GB"/>
        </w:rPr>
        <w:t xml:space="preserve">approach to </w:t>
      </w:r>
      <w:r w:rsidRPr="007A3167">
        <w:rPr>
          <w:rFonts w:eastAsia="Times New Roman"/>
          <w:lang w:eastAsia="en-GB"/>
        </w:rPr>
        <w:t>Equality Diversity &amp; Inclusion, Health &amp; Safety</w:t>
      </w:r>
      <w:r>
        <w:rPr>
          <w:rFonts w:eastAsia="Times New Roman"/>
          <w:lang w:eastAsia="en-GB"/>
        </w:rPr>
        <w:t>, C</w:t>
      </w:r>
      <w:r w:rsidRPr="007A3167">
        <w:rPr>
          <w:rFonts w:eastAsia="Times New Roman"/>
          <w:lang w:eastAsia="en-GB"/>
        </w:rPr>
        <w:t>ompliance</w:t>
      </w:r>
      <w:r>
        <w:rPr>
          <w:rFonts w:eastAsia="Times New Roman"/>
          <w:lang w:eastAsia="en-GB"/>
        </w:rPr>
        <w:t xml:space="preserve"> and </w:t>
      </w:r>
      <w:r w:rsidRPr="007A3167">
        <w:rPr>
          <w:rFonts w:eastAsia="Times New Roman"/>
          <w:lang w:eastAsia="en-GB"/>
        </w:rPr>
        <w:t>Code of Conduct</w:t>
      </w:r>
      <w:r>
        <w:rPr>
          <w:rFonts w:eastAsia="Times New Roman"/>
          <w:lang w:eastAsia="en-GB"/>
        </w:rPr>
        <w:t xml:space="preserve"> policies and practices </w:t>
      </w:r>
      <w:r w:rsidRPr="007A3167">
        <w:rPr>
          <w:rFonts w:eastAsia="Times New Roman"/>
          <w:lang w:eastAsia="en-GB"/>
        </w:rPr>
        <w:t>within Southern Housing.</w:t>
      </w:r>
    </w:p>
    <w:p w14:paraId="7B801165" w14:textId="77777777" w:rsidR="00133E1C" w:rsidRDefault="00133E1C" w:rsidP="001170A9">
      <w:pPr>
        <w:rPr>
          <w:rFonts w:eastAsia="Times New Roman"/>
          <w:lang w:eastAsia="en-GB"/>
        </w:rPr>
      </w:pPr>
    </w:p>
    <w:p w14:paraId="17F9896A" w14:textId="6D2F82FC" w:rsidR="0030349A" w:rsidRPr="00CD6B47" w:rsidRDefault="00133E1C" w:rsidP="00133E1C">
      <w:pPr>
        <w:pStyle w:val="NoSpacing"/>
        <w:rPr>
          <w:b/>
          <w:bCs/>
          <w:color w:val="00A3AD"/>
        </w:rPr>
      </w:pPr>
      <w:r w:rsidRPr="00CD6B47">
        <w:rPr>
          <w:b/>
          <w:bCs/>
          <w:color w:val="00A3AD"/>
        </w:rPr>
        <w:t xml:space="preserve">The </w:t>
      </w:r>
      <w:r w:rsidR="00135B9B" w:rsidRPr="00CD6B47">
        <w:rPr>
          <w:b/>
          <w:bCs/>
          <w:color w:val="00A3AD"/>
        </w:rPr>
        <w:t>role</w:t>
      </w:r>
    </w:p>
    <w:p w14:paraId="5B197369" w14:textId="77777777" w:rsidR="0030349A" w:rsidRPr="00D27357" w:rsidRDefault="0030349A" w:rsidP="00133E1C">
      <w:pPr>
        <w:pStyle w:val="NoSpacing"/>
        <w:rPr>
          <w:b/>
        </w:rPr>
      </w:pPr>
    </w:p>
    <w:p w14:paraId="0AFDE1E5" w14:textId="77777777" w:rsidR="00210544" w:rsidRDefault="00210544" w:rsidP="00210544">
      <w:pPr>
        <w:pStyle w:val="NoSpacing"/>
        <w:rPr>
          <w:lang w:val="en-GB"/>
        </w:rPr>
      </w:pPr>
      <w:r w:rsidRPr="00210544">
        <w:rPr>
          <w:lang w:val="en-GB"/>
        </w:rPr>
        <w:t>To manage relationships with Southern Housing's managing agents, providing specialist oversight, performance monitoring and technical support to ensure services are delivered in accordance with contractual requirements, lease obligations and organisational standards.</w:t>
      </w:r>
    </w:p>
    <w:p w14:paraId="24BE5434" w14:textId="77777777" w:rsidR="00210544" w:rsidRPr="00210544" w:rsidRDefault="00210544" w:rsidP="00210544">
      <w:pPr>
        <w:pStyle w:val="NoSpacing"/>
        <w:rPr>
          <w:lang w:val="en-GB"/>
        </w:rPr>
      </w:pPr>
    </w:p>
    <w:p w14:paraId="48CFD333" w14:textId="77777777" w:rsidR="00210544" w:rsidRPr="00210544" w:rsidRDefault="00210544" w:rsidP="00210544">
      <w:pPr>
        <w:pStyle w:val="NoSpacing"/>
        <w:rPr>
          <w:lang w:val="en-GB"/>
        </w:rPr>
      </w:pPr>
      <w:r w:rsidRPr="00210544">
        <w:rPr>
          <w:lang w:val="en-GB"/>
        </w:rPr>
        <w:t>The role will provide assurance over managing agent performance, service charge budgets, year-end accounts and operational compliance, working collaboratively with internal teams, managing agents and residents to improve service quality, protect service charge recoverability and deliver value for money.</w:t>
      </w:r>
    </w:p>
    <w:p w14:paraId="791BF565" w14:textId="77777777" w:rsidR="008602F7" w:rsidRDefault="008602F7" w:rsidP="00133E1C">
      <w:pPr>
        <w:pStyle w:val="NoSpacing"/>
        <w:rPr>
          <w:spacing w:val="-4"/>
        </w:rPr>
      </w:pPr>
    </w:p>
    <w:p w14:paraId="7DBB73C6" w14:textId="77777777" w:rsidR="008602F7" w:rsidRPr="00CD6B47" w:rsidRDefault="008602F7" w:rsidP="00133E1C">
      <w:pPr>
        <w:pStyle w:val="NoSpacing"/>
        <w:rPr>
          <w:b/>
          <w:bCs/>
          <w:color w:val="00A3AD"/>
        </w:rPr>
      </w:pPr>
      <w:r w:rsidRPr="00CD6B47">
        <w:rPr>
          <w:b/>
          <w:bCs/>
          <w:color w:val="00A3AD"/>
        </w:rPr>
        <w:t>The location</w:t>
      </w:r>
    </w:p>
    <w:p w14:paraId="3B7F070E" w14:textId="77777777" w:rsidR="008602F7" w:rsidRDefault="008602F7" w:rsidP="00133E1C">
      <w:pPr>
        <w:pStyle w:val="NoSpacing"/>
      </w:pPr>
    </w:p>
    <w:p w14:paraId="729F0BF0" w14:textId="40774AD8" w:rsidR="008602F7" w:rsidRPr="00D27357" w:rsidRDefault="008602F7" w:rsidP="00133E1C">
      <w:pPr>
        <w:pStyle w:val="NoSpacing"/>
      </w:pPr>
      <w:r w:rsidRPr="00D27357">
        <w:t>You’ll</w:t>
      </w:r>
      <w:r w:rsidRPr="008602F7">
        <w:t xml:space="preserve"> </w:t>
      </w:r>
      <w:r w:rsidRPr="00D27357">
        <w:t>be</w:t>
      </w:r>
      <w:r w:rsidRPr="008602F7">
        <w:t xml:space="preserve"> </w:t>
      </w:r>
      <w:r w:rsidRPr="00D27357">
        <w:t>based</w:t>
      </w:r>
      <w:r w:rsidRPr="008602F7">
        <w:t xml:space="preserve"> </w:t>
      </w:r>
      <w:r w:rsidRPr="00D27357">
        <w:t>at</w:t>
      </w:r>
      <w:r w:rsidRPr="008602F7">
        <w:t xml:space="preserve"> </w:t>
      </w:r>
      <w:r w:rsidRPr="00D27357">
        <w:t>one</w:t>
      </w:r>
      <w:r w:rsidRPr="008602F7">
        <w:t xml:space="preserve"> </w:t>
      </w:r>
      <w:r w:rsidRPr="00D27357">
        <w:t>of</w:t>
      </w:r>
      <w:r w:rsidRPr="008602F7">
        <w:t xml:space="preserve"> </w:t>
      </w:r>
      <w:r w:rsidRPr="00D27357">
        <w:t>our</w:t>
      </w:r>
      <w:r w:rsidRPr="008602F7">
        <w:t xml:space="preserve"> </w:t>
      </w:r>
      <w:r w:rsidRPr="00D27357">
        <w:t>main</w:t>
      </w:r>
      <w:r w:rsidRPr="008602F7">
        <w:t xml:space="preserve"> </w:t>
      </w:r>
      <w:r w:rsidRPr="00D27357">
        <w:t>offices</w:t>
      </w:r>
      <w:r w:rsidRPr="008602F7">
        <w:t xml:space="preserve"> </w:t>
      </w:r>
      <w:r w:rsidRPr="00D27357">
        <w:t>in</w:t>
      </w:r>
      <w:r w:rsidRPr="008602F7">
        <w:t xml:space="preserve"> </w:t>
      </w:r>
      <w:r w:rsidRPr="00D27357">
        <w:t>either</w:t>
      </w:r>
      <w:r w:rsidRPr="008602F7">
        <w:t xml:space="preserve"> </w:t>
      </w:r>
      <w:r w:rsidRPr="00D27357">
        <w:t>Farringdon,</w:t>
      </w:r>
      <w:r w:rsidRPr="008602F7">
        <w:t xml:space="preserve"> </w:t>
      </w:r>
      <w:r w:rsidRPr="00D27357">
        <w:t>Croydon, or Sittingbourne,</w:t>
      </w:r>
      <w:r w:rsidRPr="008602F7">
        <w:t xml:space="preserve"> </w:t>
      </w:r>
      <w:r w:rsidRPr="00D27357">
        <w:t xml:space="preserve">with the option </w:t>
      </w:r>
      <w:proofErr w:type="gramStart"/>
      <w:r w:rsidRPr="00D27357">
        <w:t>for</w:t>
      </w:r>
      <w:proofErr w:type="gramEnd"/>
      <w:r w:rsidRPr="00D27357">
        <w:t xml:space="preserve"> working in a hybrid way when appropriate and as agreed with your manager.</w:t>
      </w:r>
    </w:p>
    <w:p w14:paraId="55201011" w14:textId="77777777" w:rsidR="00225832" w:rsidRDefault="00225832" w:rsidP="00133E1C">
      <w:pPr>
        <w:pStyle w:val="NoSpacing"/>
      </w:pPr>
    </w:p>
    <w:p w14:paraId="089480B7" w14:textId="77777777" w:rsidR="00210544" w:rsidRDefault="00210544" w:rsidP="00133E1C">
      <w:pPr>
        <w:pStyle w:val="NoSpacing"/>
      </w:pPr>
    </w:p>
    <w:p w14:paraId="4F45EB58" w14:textId="77777777" w:rsidR="00210544" w:rsidRDefault="00210544" w:rsidP="00133E1C">
      <w:pPr>
        <w:pStyle w:val="NoSpacing"/>
      </w:pPr>
    </w:p>
    <w:p w14:paraId="031F1615" w14:textId="77777777" w:rsidR="00210544" w:rsidRPr="00D27357" w:rsidRDefault="00210544" w:rsidP="00133E1C">
      <w:pPr>
        <w:pStyle w:val="NoSpacing"/>
      </w:pPr>
    </w:p>
    <w:p w14:paraId="6DA304B2" w14:textId="3935A82C" w:rsidR="0030349A" w:rsidRPr="00CD6B47" w:rsidRDefault="008602F7" w:rsidP="00133E1C">
      <w:pPr>
        <w:pStyle w:val="NoSpacing"/>
        <w:rPr>
          <w:b/>
          <w:bCs/>
        </w:rPr>
      </w:pPr>
      <w:r w:rsidRPr="00CD6B47">
        <w:rPr>
          <w:b/>
          <w:bCs/>
          <w:color w:val="00A3AD"/>
        </w:rPr>
        <w:t>What you’ll be doing:</w:t>
      </w:r>
    </w:p>
    <w:p w14:paraId="727E216E" w14:textId="66866D1D" w:rsidR="002C0EE1" w:rsidRPr="002C0EE1" w:rsidRDefault="002C0EE1" w:rsidP="002C0EE1">
      <w:pPr>
        <w:pStyle w:val="NoSpacing"/>
        <w:rPr>
          <w:bCs/>
          <w:lang w:val="en-GB"/>
        </w:rPr>
      </w:pPr>
    </w:p>
    <w:p w14:paraId="6BD5696D" w14:textId="77777777" w:rsidR="002C0EE1" w:rsidRPr="002C0EE1" w:rsidRDefault="002C0EE1" w:rsidP="002C0EE1">
      <w:pPr>
        <w:pStyle w:val="NoSpacing"/>
        <w:rPr>
          <w:b/>
          <w:lang w:val="en-GB"/>
        </w:rPr>
      </w:pPr>
      <w:r w:rsidRPr="002C0EE1">
        <w:rPr>
          <w:b/>
          <w:lang w:val="en-GB"/>
        </w:rPr>
        <w:t>Managing Agent Relationship Management</w:t>
      </w:r>
    </w:p>
    <w:p w14:paraId="753A6D29" w14:textId="77777777" w:rsidR="002C0EE1" w:rsidRPr="002C0EE1" w:rsidRDefault="002C0EE1" w:rsidP="002C0EE1">
      <w:pPr>
        <w:pStyle w:val="NoSpacing"/>
        <w:numPr>
          <w:ilvl w:val="0"/>
          <w:numId w:val="8"/>
        </w:numPr>
        <w:rPr>
          <w:bCs/>
          <w:lang w:val="en-GB"/>
        </w:rPr>
      </w:pPr>
      <w:r w:rsidRPr="002C0EE1">
        <w:rPr>
          <w:bCs/>
          <w:lang w:val="en-GB"/>
        </w:rPr>
        <w:t xml:space="preserve">Manage day-to-day relationships with allocated managing agents, superior landlords, Resident Management Companies (RMCs) and Right to Manage (RTM) companies, building effective partnerships that support excellent resident outcomes. </w:t>
      </w:r>
    </w:p>
    <w:p w14:paraId="5D7AB3C1" w14:textId="77777777" w:rsidR="002C0EE1" w:rsidRPr="002C0EE1" w:rsidRDefault="002C0EE1" w:rsidP="002C0EE1">
      <w:pPr>
        <w:pStyle w:val="NoSpacing"/>
        <w:numPr>
          <w:ilvl w:val="0"/>
          <w:numId w:val="8"/>
        </w:numPr>
        <w:rPr>
          <w:bCs/>
          <w:lang w:val="en-GB"/>
        </w:rPr>
      </w:pPr>
      <w:r w:rsidRPr="002C0EE1">
        <w:rPr>
          <w:bCs/>
          <w:lang w:val="en-GB"/>
        </w:rPr>
        <w:t xml:space="preserve">Monitor the performance of managing agents against contractual obligations, service standards and key performance indicators, identifying opportunities for improvement where required. </w:t>
      </w:r>
    </w:p>
    <w:p w14:paraId="474EE8AD" w14:textId="77777777" w:rsidR="002C0EE1" w:rsidRPr="002C0EE1" w:rsidRDefault="002C0EE1" w:rsidP="002C0EE1">
      <w:pPr>
        <w:pStyle w:val="NoSpacing"/>
        <w:numPr>
          <w:ilvl w:val="0"/>
          <w:numId w:val="8"/>
        </w:numPr>
        <w:rPr>
          <w:bCs/>
          <w:lang w:val="en-GB"/>
        </w:rPr>
      </w:pPr>
      <w:r w:rsidRPr="002C0EE1">
        <w:rPr>
          <w:bCs/>
          <w:lang w:val="en-GB"/>
        </w:rPr>
        <w:t xml:space="preserve">Support regular performance review meetings, preparing reports, analysing information and following up agreed actions. </w:t>
      </w:r>
    </w:p>
    <w:p w14:paraId="39410E76" w14:textId="77777777" w:rsidR="002C0EE1" w:rsidRPr="002C0EE1" w:rsidRDefault="002C0EE1" w:rsidP="002C0EE1">
      <w:pPr>
        <w:pStyle w:val="NoSpacing"/>
        <w:numPr>
          <w:ilvl w:val="0"/>
          <w:numId w:val="8"/>
        </w:numPr>
        <w:rPr>
          <w:bCs/>
          <w:lang w:val="en-GB"/>
        </w:rPr>
      </w:pPr>
      <w:r w:rsidRPr="002C0EE1">
        <w:rPr>
          <w:bCs/>
          <w:lang w:val="en-GB"/>
        </w:rPr>
        <w:t xml:space="preserve">Work collaboratively with internal teams and external stakeholders to resolve operational issues and improve service delivery. </w:t>
      </w:r>
    </w:p>
    <w:p w14:paraId="0FD4A800" w14:textId="4E14E41A" w:rsidR="002C0EE1" w:rsidRPr="002C0EE1" w:rsidRDefault="002C0EE1" w:rsidP="002C0EE1">
      <w:pPr>
        <w:pStyle w:val="NoSpacing"/>
        <w:rPr>
          <w:bCs/>
          <w:lang w:val="en-GB"/>
        </w:rPr>
      </w:pPr>
    </w:p>
    <w:p w14:paraId="6C3DC763" w14:textId="77777777" w:rsidR="002C0EE1" w:rsidRPr="002C0EE1" w:rsidRDefault="002C0EE1" w:rsidP="002C0EE1">
      <w:pPr>
        <w:pStyle w:val="NoSpacing"/>
        <w:rPr>
          <w:b/>
          <w:lang w:val="en-GB"/>
        </w:rPr>
      </w:pPr>
      <w:r w:rsidRPr="002C0EE1">
        <w:rPr>
          <w:b/>
          <w:lang w:val="en-GB"/>
        </w:rPr>
        <w:t>Service Charge Assurance &amp; Financial Oversight</w:t>
      </w:r>
    </w:p>
    <w:p w14:paraId="1917146F" w14:textId="77777777" w:rsidR="002C0EE1" w:rsidRPr="002C0EE1" w:rsidRDefault="002C0EE1" w:rsidP="002C0EE1">
      <w:pPr>
        <w:pStyle w:val="NoSpacing"/>
        <w:numPr>
          <w:ilvl w:val="0"/>
          <w:numId w:val="9"/>
        </w:numPr>
        <w:rPr>
          <w:bCs/>
          <w:lang w:val="en-GB"/>
        </w:rPr>
      </w:pPr>
      <w:r w:rsidRPr="002C0EE1">
        <w:rPr>
          <w:bCs/>
          <w:lang w:val="en-GB"/>
        </w:rPr>
        <w:t xml:space="preserve">Review service charge budgets, year-end accounts and supporting documentation submitted by managing agents to ensure costs are accurate, reasonable and recoverable under the lease. </w:t>
      </w:r>
    </w:p>
    <w:p w14:paraId="2577965B" w14:textId="77777777" w:rsidR="002C0EE1" w:rsidRPr="002C0EE1" w:rsidRDefault="002C0EE1" w:rsidP="002C0EE1">
      <w:pPr>
        <w:pStyle w:val="NoSpacing"/>
        <w:numPr>
          <w:ilvl w:val="0"/>
          <w:numId w:val="9"/>
        </w:numPr>
        <w:rPr>
          <w:bCs/>
          <w:lang w:val="en-GB"/>
        </w:rPr>
      </w:pPr>
      <w:r w:rsidRPr="002C0EE1">
        <w:rPr>
          <w:bCs/>
          <w:lang w:val="en-GB"/>
        </w:rPr>
        <w:t xml:space="preserve">Investigate variances, challenge expenditure where appropriate and work with managing agents to resolve discrepancies. </w:t>
      </w:r>
    </w:p>
    <w:p w14:paraId="77CFE517" w14:textId="77777777" w:rsidR="002C0EE1" w:rsidRPr="002C0EE1" w:rsidRDefault="002C0EE1" w:rsidP="002C0EE1">
      <w:pPr>
        <w:pStyle w:val="NoSpacing"/>
        <w:numPr>
          <w:ilvl w:val="0"/>
          <w:numId w:val="9"/>
        </w:numPr>
        <w:rPr>
          <w:bCs/>
          <w:lang w:val="en-GB"/>
        </w:rPr>
      </w:pPr>
      <w:r w:rsidRPr="002C0EE1">
        <w:rPr>
          <w:bCs/>
          <w:lang w:val="en-GB"/>
        </w:rPr>
        <w:t xml:space="preserve">Support the delivery of accurate service charge estimates and actual accounts by ensuring information is received within agreed timescales and meets required quality standards. </w:t>
      </w:r>
    </w:p>
    <w:p w14:paraId="7D94A0DB" w14:textId="77777777" w:rsidR="002C0EE1" w:rsidRPr="002C0EE1" w:rsidRDefault="002C0EE1" w:rsidP="002C0EE1">
      <w:pPr>
        <w:pStyle w:val="NoSpacing"/>
        <w:numPr>
          <w:ilvl w:val="0"/>
          <w:numId w:val="9"/>
        </w:numPr>
        <w:rPr>
          <w:bCs/>
          <w:lang w:val="en-GB"/>
        </w:rPr>
      </w:pPr>
      <w:r w:rsidRPr="002C0EE1">
        <w:rPr>
          <w:bCs/>
          <w:lang w:val="en-GB"/>
        </w:rPr>
        <w:t xml:space="preserve">Contribute to improving value for money through effective financial scrutiny and performance monitoring. </w:t>
      </w:r>
    </w:p>
    <w:p w14:paraId="49EBFB5A" w14:textId="127F88DF" w:rsidR="002C0EE1" w:rsidRPr="002C0EE1" w:rsidRDefault="002C0EE1" w:rsidP="002C0EE1">
      <w:pPr>
        <w:pStyle w:val="NoSpacing"/>
        <w:rPr>
          <w:bCs/>
          <w:lang w:val="en-GB"/>
        </w:rPr>
      </w:pPr>
    </w:p>
    <w:p w14:paraId="7D168708" w14:textId="77777777" w:rsidR="002C0EE1" w:rsidRPr="002C0EE1" w:rsidRDefault="002C0EE1" w:rsidP="002C0EE1">
      <w:pPr>
        <w:pStyle w:val="NoSpacing"/>
        <w:rPr>
          <w:b/>
          <w:lang w:val="en-GB"/>
        </w:rPr>
      </w:pPr>
      <w:r w:rsidRPr="002C0EE1">
        <w:rPr>
          <w:b/>
          <w:lang w:val="en-GB"/>
        </w:rPr>
        <w:t>Resident &amp; Stakeholder Management</w:t>
      </w:r>
    </w:p>
    <w:p w14:paraId="644727DA" w14:textId="77777777" w:rsidR="002C0EE1" w:rsidRPr="002C0EE1" w:rsidRDefault="002C0EE1" w:rsidP="002C0EE1">
      <w:pPr>
        <w:pStyle w:val="NoSpacing"/>
        <w:numPr>
          <w:ilvl w:val="0"/>
          <w:numId w:val="10"/>
        </w:numPr>
        <w:rPr>
          <w:bCs/>
          <w:lang w:val="en-GB"/>
        </w:rPr>
      </w:pPr>
      <w:r w:rsidRPr="002C0EE1">
        <w:rPr>
          <w:bCs/>
          <w:lang w:val="en-GB"/>
        </w:rPr>
        <w:t xml:space="preserve">Act as a specialist point of contact for complex enquiries relating to managing agents, service charges and leasehold management. </w:t>
      </w:r>
    </w:p>
    <w:p w14:paraId="18D0D068" w14:textId="77777777" w:rsidR="002C0EE1" w:rsidRPr="002C0EE1" w:rsidRDefault="002C0EE1" w:rsidP="002C0EE1">
      <w:pPr>
        <w:pStyle w:val="NoSpacing"/>
        <w:numPr>
          <w:ilvl w:val="0"/>
          <w:numId w:val="10"/>
        </w:numPr>
        <w:rPr>
          <w:bCs/>
          <w:lang w:val="en-GB"/>
        </w:rPr>
      </w:pPr>
      <w:r w:rsidRPr="002C0EE1">
        <w:rPr>
          <w:bCs/>
          <w:lang w:val="en-GB"/>
        </w:rPr>
        <w:t xml:space="preserve">Build positive working relationships with residents, managing agents, solicitors and internal stakeholders, ensuring enquiries are handled professionally and sensitively. </w:t>
      </w:r>
    </w:p>
    <w:p w14:paraId="1DD7E313" w14:textId="77777777" w:rsidR="002C0EE1" w:rsidRPr="002C0EE1" w:rsidRDefault="002C0EE1" w:rsidP="002C0EE1">
      <w:pPr>
        <w:pStyle w:val="NoSpacing"/>
        <w:numPr>
          <w:ilvl w:val="0"/>
          <w:numId w:val="10"/>
        </w:numPr>
        <w:rPr>
          <w:bCs/>
          <w:lang w:val="en-GB"/>
        </w:rPr>
      </w:pPr>
      <w:r w:rsidRPr="002C0EE1">
        <w:rPr>
          <w:bCs/>
          <w:lang w:val="en-GB"/>
        </w:rPr>
        <w:t xml:space="preserve">Support complaint investigations, Member enquiries, tribunal cases and other complex matters by gathering evidence and preparing responses. </w:t>
      </w:r>
    </w:p>
    <w:p w14:paraId="7E2F19B4" w14:textId="77777777" w:rsidR="002C0EE1" w:rsidRPr="002C0EE1" w:rsidRDefault="002C0EE1" w:rsidP="002C0EE1">
      <w:pPr>
        <w:pStyle w:val="NoSpacing"/>
        <w:numPr>
          <w:ilvl w:val="0"/>
          <w:numId w:val="10"/>
        </w:numPr>
        <w:rPr>
          <w:bCs/>
          <w:lang w:val="en-GB"/>
        </w:rPr>
      </w:pPr>
      <w:r w:rsidRPr="002C0EE1">
        <w:rPr>
          <w:bCs/>
          <w:lang w:val="en-GB"/>
        </w:rPr>
        <w:t xml:space="preserve">Attend meetings with residents, managing agents and internal stakeholders where required. </w:t>
      </w:r>
    </w:p>
    <w:p w14:paraId="6FFA0B5E" w14:textId="41B29B2B" w:rsidR="002C0EE1" w:rsidRPr="002C0EE1" w:rsidRDefault="002C0EE1" w:rsidP="002C0EE1">
      <w:pPr>
        <w:pStyle w:val="NoSpacing"/>
        <w:rPr>
          <w:b/>
          <w:lang w:val="en-GB"/>
        </w:rPr>
      </w:pPr>
    </w:p>
    <w:p w14:paraId="66931473" w14:textId="77777777" w:rsidR="002C0EE1" w:rsidRPr="002C0EE1" w:rsidRDefault="002C0EE1" w:rsidP="002C0EE1">
      <w:pPr>
        <w:pStyle w:val="NoSpacing"/>
        <w:rPr>
          <w:b/>
          <w:lang w:val="en-GB"/>
        </w:rPr>
      </w:pPr>
      <w:r w:rsidRPr="002C0EE1">
        <w:rPr>
          <w:b/>
          <w:lang w:val="en-GB"/>
        </w:rPr>
        <w:t>Governance, Compliance &amp; Risk</w:t>
      </w:r>
    </w:p>
    <w:p w14:paraId="338470FF" w14:textId="77777777" w:rsidR="002C0EE1" w:rsidRPr="002C0EE1" w:rsidRDefault="002C0EE1" w:rsidP="002C0EE1">
      <w:pPr>
        <w:pStyle w:val="NoSpacing"/>
        <w:numPr>
          <w:ilvl w:val="0"/>
          <w:numId w:val="11"/>
        </w:numPr>
        <w:rPr>
          <w:bCs/>
          <w:lang w:val="en-GB"/>
        </w:rPr>
      </w:pPr>
      <w:r w:rsidRPr="002C0EE1">
        <w:rPr>
          <w:bCs/>
          <w:lang w:val="en-GB"/>
        </w:rPr>
        <w:t xml:space="preserve">Ensure managing agent activities comply with lease obligations, contracts, legislation, organisational policies and regulatory expectations. </w:t>
      </w:r>
    </w:p>
    <w:p w14:paraId="7AEFABB8" w14:textId="77777777" w:rsidR="002C0EE1" w:rsidRPr="002C0EE1" w:rsidRDefault="002C0EE1" w:rsidP="002C0EE1">
      <w:pPr>
        <w:pStyle w:val="NoSpacing"/>
        <w:numPr>
          <w:ilvl w:val="0"/>
          <w:numId w:val="11"/>
        </w:numPr>
        <w:rPr>
          <w:bCs/>
          <w:lang w:val="en-GB"/>
        </w:rPr>
      </w:pPr>
      <w:r w:rsidRPr="002C0EE1">
        <w:rPr>
          <w:bCs/>
          <w:lang w:val="en-GB"/>
        </w:rPr>
        <w:t xml:space="preserve">Maintain accurate records and audit trails across all relevant systems. </w:t>
      </w:r>
    </w:p>
    <w:p w14:paraId="579B9DD0" w14:textId="77777777" w:rsidR="002C0EE1" w:rsidRPr="002C0EE1" w:rsidRDefault="002C0EE1" w:rsidP="002C0EE1">
      <w:pPr>
        <w:pStyle w:val="NoSpacing"/>
        <w:numPr>
          <w:ilvl w:val="0"/>
          <w:numId w:val="11"/>
        </w:numPr>
        <w:rPr>
          <w:bCs/>
          <w:lang w:val="en-GB"/>
        </w:rPr>
      </w:pPr>
      <w:r w:rsidRPr="002C0EE1">
        <w:rPr>
          <w:bCs/>
          <w:lang w:val="en-GB"/>
        </w:rPr>
        <w:t xml:space="preserve">Identify operational, financial or contractual risks and escalate concerns appropriately. </w:t>
      </w:r>
    </w:p>
    <w:p w14:paraId="08022B07" w14:textId="77777777" w:rsidR="002C0EE1" w:rsidRPr="002C0EE1" w:rsidRDefault="002C0EE1" w:rsidP="002C0EE1">
      <w:pPr>
        <w:pStyle w:val="NoSpacing"/>
        <w:numPr>
          <w:ilvl w:val="0"/>
          <w:numId w:val="11"/>
        </w:numPr>
        <w:rPr>
          <w:bCs/>
          <w:lang w:val="en-GB"/>
        </w:rPr>
      </w:pPr>
      <w:r w:rsidRPr="002C0EE1">
        <w:rPr>
          <w:bCs/>
          <w:lang w:val="en-GB"/>
        </w:rPr>
        <w:t xml:space="preserve">Support internal audits, assurance reviews and continuous monitoring activities to strengthen governance across externally managed homes. </w:t>
      </w:r>
    </w:p>
    <w:p w14:paraId="563965B0" w14:textId="7BF79762" w:rsidR="002C0EE1" w:rsidRPr="002C0EE1" w:rsidRDefault="002C0EE1" w:rsidP="002C0EE1">
      <w:pPr>
        <w:pStyle w:val="NoSpacing"/>
        <w:rPr>
          <w:bCs/>
          <w:lang w:val="en-GB"/>
        </w:rPr>
      </w:pPr>
    </w:p>
    <w:p w14:paraId="72FEE8FA" w14:textId="77777777" w:rsidR="002C0EE1" w:rsidRPr="002C0EE1" w:rsidRDefault="002C0EE1" w:rsidP="002C0EE1">
      <w:pPr>
        <w:pStyle w:val="NoSpacing"/>
        <w:rPr>
          <w:b/>
          <w:lang w:val="en-GB"/>
        </w:rPr>
      </w:pPr>
      <w:r w:rsidRPr="002C0EE1">
        <w:rPr>
          <w:b/>
          <w:lang w:val="en-GB"/>
        </w:rPr>
        <w:t>Continuous Improvement &amp; Technical Development</w:t>
      </w:r>
    </w:p>
    <w:p w14:paraId="383CA912" w14:textId="77777777" w:rsidR="002C0EE1" w:rsidRPr="002C0EE1" w:rsidRDefault="002C0EE1" w:rsidP="002C0EE1">
      <w:pPr>
        <w:pStyle w:val="NoSpacing"/>
        <w:numPr>
          <w:ilvl w:val="0"/>
          <w:numId w:val="12"/>
        </w:numPr>
        <w:rPr>
          <w:bCs/>
          <w:lang w:val="en-GB"/>
        </w:rPr>
      </w:pPr>
      <w:r w:rsidRPr="002C0EE1">
        <w:rPr>
          <w:bCs/>
          <w:lang w:val="en-GB"/>
        </w:rPr>
        <w:t xml:space="preserve">Identify opportunities to improve processes, data quality, reporting and ways of working across the Managing Agent Relationship service. </w:t>
      </w:r>
    </w:p>
    <w:p w14:paraId="0A2EE0E6" w14:textId="77777777" w:rsidR="002C0EE1" w:rsidRPr="002C0EE1" w:rsidRDefault="002C0EE1" w:rsidP="002C0EE1">
      <w:pPr>
        <w:pStyle w:val="NoSpacing"/>
        <w:numPr>
          <w:ilvl w:val="0"/>
          <w:numId w:val="12"/>
        </w:numPr>
        <w:rPr>
          <w:bCs/>
          <w:lang w:val="en-GB"/>
        </w:rPr>
      </w:pPr>
      <w:r w:rsidRPr="002C0EE1">
        <w:rPr>
          <w:bCs/>
          <w:lang w:val="en-GB"/>
        </w:rPr>
        <w:t xml:space="preserve">Contribute to service improvement initiatives and transformation projects that strengthen assurance, efficiency and resident experience. </w:t>
      </w:r>
    </w:p>
    <w:p w14:paraId="4376845D" w14:textId="77777777" w:rsidR="002C0EE1" w:rsidRPr="002C0EE1" w:rsidRDefault="002C0EE1" w:rsidP="002C0EE1">
      <w:pPr>
        <w:pStyle w:val="NoSpacing"/>
        <w:numPr>
          <w:ilvl w:val="0"/>
          <w:numId w:val="12"/>
        </w:numPr>
        <w:rPr>
          <w:bCs/>
          <w:lang w:val="en-GB"/>
        </w:rPr>
      </w:pPr>
      <w:r w:rsidRPr="002C0EE1">
        <w:rPr>
          <w:bCs/>
          <w:lang w:val="en-GB"/>
        </w:rPr>
        <w:lastRenderedPageBreak/>
        <w:t xml:space="preserve">Share technical knowledge and support colleagues across the wider Specialist Leasehold Services department. </w:t>
      </w:r>
    </w:p>
    <w:p w14:paraId="34C0AF17" w14:textId="77777777" w:rsidR="002C0EE1" w:rsidRPr="002C0EE1" w:rsidRDefault="002C0EE1" w:rsidP="002C0EE1">
      <w:pPr>
        <w:pStyle w:val="NoSpacing"/>
        <w:numPr>
          <w:ilvl w:val="0"/>
          <w:numId w:val="12"/>
        </w:numPr>
        <w:rPr>
          <w:b/>
          <w:lang w:val="en-GB"/>
        </w:rPr>
      </w:pPr>
      <w:r w:rsidRPr="002C0EE1">
        <w:rPr>
          <w:bCs/>
          <w:lang w:val="en-GB"/>
        </w:rPr>
        <w:t>Maintain and develop professional knowledge of leasehold management, service charges, managing agent regulation and relevant legislation.</w:t>
      </w:r>
    </w:p>
    <w:p w14:paraId="4CD5582E" w14:textId="77777777" w:rsidR="002C0EE1" w:rsidRPr="00D27357" w:rsidRDefault="002C0EE1" w:rsidP="00133E1C">
      <w:pPr>
        <w:pStyle w:val="NoSpacing"/>
        <w:rPr>
          <w:b/>
        </w:rPr>
      </w:pPr>
    </w:p>
    <w:p w14:paraId="648547BD" w14:textId="7F3880BB" w:rsidR="008602F7" w:rsidRDefault="00327B0E">
      <w:pPr>
        <w:pStyle w:val="Heading1"/>
        <w:rPr>
          <w:color w:val="00A3AD"/>
          <w:spacing w:val="-2"/>
        </w:rPr>
      </w:pPr>
      <w:r>
        <w:rPr>
          <w:color w:val="00A3AD"/>
          <w:spacing w:val="-2"/>
        </w:rPr>
        <w:t>What you’ll need:</w:t>
      </w:r>
    </w:p>
    <w:p w14:paraId="76F7DF66" w14:textId="7B69A932" w:rsidR="00327B0E" w:rsidRDefault="00327B0E" w:rsidP="00327B0E">
      <w:pPr>
        <w:pStyle w:val="Heading1"/>
        <w:rPr>
          <w:color w:val="00A3AD"/>
          <w:spacing w:val="-2"/>
        </w:rPr>
      </w:pPr>
    </w:p>
    <w:p w14:paraId="779A25E5" w14:textId="59575859" w:rsidR="00327B0E" w:rsidRPr="00327B0E" w:rsidRDefault="00327B0E" w:rsidP="00327B0E">
      <w:pPr>
        <w:pStyle w:val="Heading1"/>
        <w:rPr>
          <w:spacing w:val="-2"/>
        </w:rPr>
      </w:pPr>
      <w:r w:rsidRPr="00327B0E">
        <w:rPr>
          <w:spacing w:val="-2"/>
        </w:rPr>
        <w:t>Skills, Knowledge &amp; Experience</w:t>
      </w:r>
    </w:p>
    <w:p w14:paraId="6DF2287F" w14:textId="13BD8C13" w:rsidR="00CB1310" w:rsidRPr="00CB1310" w:rsidRDefault="00135B9B" w:rsidP="00CB1310">
      <w:pPr>
        <w:pStyle w:val="Heading1"/>
      </w:pPr>
      <w:r w:rsidRPr="00327B0E">
        <w:rPr>
          <w:spacing w:val="-2"/>
        </w:rPr>
        <w:t>Essential</w:t>
      </w:r>
    </w:p>
    <w:p w14:paraId="7E0885EC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working within leasehold, managing agent, property management, housing management or a related specialist environment. </w:t>
      </w:r>
    </w:p>
    <w:p w14:paraId="28069D41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Good understanding of leasehold management, service charges, block management and managing agent arrangements. </w:t>
      </w:r>
    </w:p>
    <w:p w14:paraId="20CB9D75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of reviewing and interpreting financial information, including service charge budgets and year-end accounts. </w:t>
      </w:r>
    </w:p>
    <w:p w14:paraId="3E6458FC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Ability to build effective working relationships with residents, managing agents, contractors and internal stakeholders. </w:t>
      </w:r>
    </w:p>
    <w:p w14:paraId="2AB6A054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Strong communication and negotiation skills, with the ability to influence outcomes and resolve issues collaboratively. </w:t>
      </w:r>
    </w:p>
    <w:p w14:paraId="3B3175C1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of managing competing priorities and working independently within a busy operational environment. </w:t>
      </w:r>
    </w:p>
    <w:p w14:paraId="737F52A3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Good analytical and problem-solving skills, with the ability to identify issues, assess risk and make appropriate recommendations. </w:t>
      </w:r>
    </w:p>
    <w:p w14:paraId="76923C22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Strong organisational skills and attention to detail, maintaining accurate records and audit trails. </w:t>
      </w:r>
    </w:p>
    <w:p w14:paraId="6319ED8B" w14:textId="77777777" w:rsidR="00CB1310" w:rsidRPr="00CB1310" w:rsidRDefault="00CB1310" w:rsidP="00CB1310">
      <w:pPr>
        <w:numPr>
          <w:ilvl w:val="0"/>
          <w:numId w:val="13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Good working knowledge of Microsoft Office applications and the ability to confidently use housing and property management systems. </w:t>
      </w:r>
    </w:p>
    <w:p w14:paraId="74BADDD0" w14:textId="69B37FFA" w:rsidR="00CB1310" w:rsidRPr="00CB1310" w:rsidRDefault="00CB1310" w:rsidP="00CB1310">
      <w:pPr>
        <w:tabs>
          <w:tab w:val="left" w:pos="838"/>
        </w:tabs>
        <w:rPr>
          <w:lang w:val="en-GB"/>
        </w:rPr>
      </w:pPr>
    </w:p>
    <w:p w14:paraId="3FDC591E" w14:textId="77777777" w:rsidR="00CB1310" w:rsidRPr="00CB1310" w:rsidRDefault="00CB1310" w:rsidP="00CB1310">
      <w:pPr>
        <w:tabs>
          <w:tab w:val="left" w:pos="838"/>
        </w:tabs>
        <w:rPr>
          <w:b/>
          <w:bCs/>
          <w:lang w:val="en-GB"/>
        </w:rPr>
      </w:pPr>
      <w:r w:rsidRPr="00CB1310">
        <w:rPr>
          <w:b/>
          <w:bCs/>
          <w:lang w:val="en-GB"/>
        </w:rPr>
        <w:t>Desirable</w:t>
      </w:r>
    </w:p>
    <w:p w14:paraId="0353A4C0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of working with Resident Management Companies (RMCs), Right to Manage (RTM) companies or superior landlords. </w:t>
      </w:r>
    </w:p>
    <w:p w14:paraId="3AE40CDA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Knowledge of Landlord and Tenant legislation, lease interpretation and service charge legislation. </w:t>
      </w:r>
    </w:p>
    <w:p w14:paraId="59CDDC64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supporting complaints, tribunal proceedings or complex resident enquiries. </w:t>
      </w:r>
    </w:p>
    <w:p w14:paraId="498CC6F6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Understanding of contract management, supplier performance monitoring and governance. </w:t>
      </w:r>
    </w:p>
    <w:p w14:paraId="38B9B504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Knowledge of the social housing sector and the regulatory environment. </w:t>
      </w:r>
    </w:p>
    <w:p w14:paraId="476238A3" w14:textId="77777777" w:rsidR="00CB1310" w:rsidRPr="00CB1310" w:rsidRDefault="00CB1310" w:rsidP="00CB1310">
      <w:pPr>
        <w:numPr>
          <w:ilvl w:val="0"/>
          <w:numId w:val="14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Experience contributing to service improvement, assurance or transformation initiatives. </w:t>
      </w:r>
    </w:p>
    <w:p w14:paraId="1E23AB6B" w14:textId="26419A2D" w:rsidR="00CB1310" w:rsidRPr="00CB1310" w:rsidRDefault="00CB1310" w:rsidP="00CB1310">
      <w:pPr>
        <w:tabs>
          <w:tab w:val="left" w:pos="838"/>
        </w:tabs>
        <w:rPr>
          <w:lang w:val="en-GB"/>
        </w:rPr>
      </w:pPr>
    </w:p>
    <w:p w14:paraId="5973F86B" w14:textId="77777777" w:rsidR="00CB1310" w:rsidRPr="00CB1310" w:rsidRDefault="00CB1310" w:rsidP="00CB1310">
      <w:pPr>
        <w:tabs>
          <w:tab w:val="left" w:pos="838"/>
        </w:tabs>
        <w:rPr>
          <w:b/>
          <w:bCs/>
          <w:lang w:val="en-GB"/>
        </w:rPr>
      </w:pPr>
      <w:r w:rsidRPr="00CB1310">
        <w:rPr>
          <w:b/>
          <w:bCs/>
          <w:lang w:val="en-GB"/>
        </w:rPr>
        <w:t>Qualifications</w:t>
      </w:r>
    </w:p>
    <w:p w14:paraId="510E04D3" w14:textId="77777777" w:rsidR="00CB1310" w:rsidRPr="00CB1310" w:rsidRDefault="00CB1310" w:rsidP="00CB1310">
      <w:pPr>
        <w:tabs>
          <w:tab w:val="left" w:pos="838"/>
        </w:tabs>
        <w:rPr>
          <w:b/>
          <w:bCs/>
          <w:lang w:val="en-GB"/>
        </w:rPr>
      </w:pPr>
      <w:r w:rsidRPr="00CB1310">
        <w:rPr>
          <w:b/>
          <w:bCs/>
          <w:lang w:val="en-GB"/>
        </w:rPr>
        <w:t>Essential</w:t>
      </w:r>
    </w:p>
    <w:p w14:paraId="21DBF855" w14:textId="77777777" w:rsidR="00CB1310" w:rsidRPr="00CB1310" w:rsidRDefault="00CB1310" w:rsidP="00CB1310">
      <w:pPr>
        <w:numPr>
          <w:ilvl w:val="0"/>
          <w:numId w:val="15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Educated to GCSE level (or equivalent), including English and Maths, or demonstrable ability to operate at that level. </w:t>
      </w:r>
    </w:p>
    <w:p w14:paraId="0ED29B04" w14:textId="3DC46998" w:rsidR="00CB1310" w:rsidRPr="00CB1310" w:rsidRDefault="00CB1310" w:rsidP="00CB1310">
      <w:pPr>
        <w:tabs>
          <w:tab w:val="left" w:pos="838"/>
        </w:tabs>
        <w:rPr>
          <w:lang w:val="en-GB"/>
        </w:rPr>
      </w:pPr>
    </w:p>
    <w:p w14:paraId="40919C87" w14:textId="77777777" w:rsidR="00CB1310" w:rsidRPr="00CB1310" w:rsidRDefault="00CB1310" w:rsidP="00CB1310">
      <w:pPr>
        <w:tabs>
          <w:tab w:val="left" w:pos="838"/>
        </w:tabs>
        <w:rPr>
          <w:b/>
          <w:bCs/>
          <w:lang w:val="en-GB"/>
        </w:rPr>
      </w:pPr>
      <w:r w:rsidRPr="00CB1310">
        <w:rPr>
          <w:b/>
          <w:bCs/>
          <w:lang w:val="en-GB"/>
        </w:rPr>
        <w:t>Desirable</w:t>
      </w:r>
    </w:p>
    <w:p w14:paraId="2D2ECA1A" w14:textId="77777777" w:rsidR="00CB1310" w:rsidRPr="00CB1310" w:rsidRDefault="00CB1310" w:rsidP="00CB1310">
      <w:pPr>
        <w:numPr>
          <w:ilvl w:val="0"/>
          <w:numId w:val="16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 xml:space="preserve">Relevant qualification in housing, leasehold management, property management or a related discipline. </w:t>
      </w:r>
    </w:p>
    <w:p w14:paraId="770BFFDD" w14:textId="77777777" w:rsidR="00CB1310" w:rsidRPr="00CB1310" w:rsidRDefault="00CB1310" w:rsidP="00CB1310">
      <w:pPr>
        <w:numPr>
          <w:ilvl w:val="0"/>
          <w:numId w:val="16"/>
        </w:numPr>
        <w:tabs>
          <w:tab w:val="left" w:pos="838"/>
        </w:tabs>
        <w:rPr>
          <w:lang w:val="en-GB"/>
        </w:rPr>
      </w:pPr>
      <w:r w:rsidRPr="00CB1310">
        <w:rPr>
          <w:lang w:val="en-GB"/>
        </w:rPr>
        <w:t>Working towards, or willing to work towards, a professional qualification or membership with TPI, IRPM, CIH or another relevant professional body.</w:t>
      </w:r>
    </w:p>
    <w:p w14:paraId="1E5B3ECE" w14:textId="77777777" w:rsidR="00135B9B" w:rsidRPr="00D27357" w:rsidRDefault="00135B9B" w:rsidP="00135B9B">
      <w:pPr>
        <w:tabs>
          <w:tab w:val="left" w:pos="838"/>
        </w:tabs>
      </w:pPr>
    </w:p>
    <w:p w14:paraId="659DFBA6" w14:textId="77777777" w:rsidR="00135B9B" w:rsidRPr="00D27357" w:rsidRDefault="00135B9B" w:rsidP="00135B9B">
      <w:pPr>
        <w:tabs>
          <w:tab w:val="left" w:pos="838"/>
        </w:tabs>
      </w:pPr>
    </w:p>
    <w:tbl>
      <w:tblPr>
        <w:tblW w:w="9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653"/>
      </w:tblGrid>
      <w:tr w:rsidR="00133E1C" w:rsidRPr="004000A7" w14:paraId="1CDB60C0" w14:textId="77777777" w:rsidTr="00B73C5A">
        <w:trPr>
          <w:trHeight w:val="331"/>
        </w:trPr>
        <w:tc>
          <w:tcPr>
            <w:tcW w:w="9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5D864" w14:textId="77777777" w:rsidR="00133E1C" w:rsidRPr="004000A7" w:rsidRDefault="00133E1C" w:rsidP="00B73C5A">
            <w:r>
              <w:t>Size and scope of role</w:t>
            </w:r>
          </w:p>
        </w:tc>
      </w:tr>
      <w:tr w:rsidR="00133E1C" w:rsidRPr="004000A7" w14:paraId="4D2C769E" w14:textId="77777777" w:rsidTr="00B73C5A">
        <w:trPr>
          <w:trHeight w:val="331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B794C" w14:textId="77777777" w:rsidR="00133E1C" w:rsidRPr="004000A7" w:rsidRDefault="00133E1C" w:rsidP="00B73C5A">
            <w:r w:rsidRPr="004000A7">
              <w:t xml:space="preserve">LT Directorate: </w:t>
            </w:r>
          </w:p>
        </w:tc>
        <w:tc>
          <w:tcPr>
            <w:tcW w:w="6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92064" w14:textId="36F4BEA4" w:rsidR="00133E1C" w:rsidRPr="004000A7" w:rsidRDefault="00133E1C" w:rsidP="00B73C5A">
            <w:r>
              <w:t>Service Charge &amp; Specialist Leasehold Services</w:t>
            </w:r>
          </w:p>
        </w:tc>
      </w:tr>
      <w:tr w:rsidR="00133E1C" w:rsidRPr="004000A7" w14:paraId="09C6A984" w14:textId="77777777" w:rsidTr="00B73C5A">
        <w:trPr>
          <w:trHeight w:val="651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12105" w14:textId="77777777" w:rsidR="00133E1C" w:rsidRDefault="00133E1C" w:rsidP="00B73C5A">
            <w:r>
              <w:t>Area of responsibility:</w:t>
            </w:r>
          </w:p>
          <w:p w14:paraId="64EC8040" w14:textId="77777777" w:rsidR="00133E1C" w:rsidRDefault="00133E1C" w:rsidP="00B73C5A">
            <w:r>
              <w:t>Whole organisation</w:t>
            </w:r>
          </w:p>
          <w:p w14:paraId="6001035F" w14:textId="77777777" w:rsidR="00133E1C" w:rsidRDefault="00133E1C" w:rsidP="00B73C5A">
            <w:r w:rsidRPr="004000A7">
              <w:t>Region</w:t>
            </w:r>
          </w:p>
          <w:p w14:paraId="21EB3179" w14:textId="77777777" w:rsidR="00133E1C" w:rsidRDefault="00133E1C" w:rsidP="00B73C5A">
            <w:r>
              <w:t>Service area only</w:t>
            </w:r>
          </w:p>
          <w:p w14:paraId="56D5C041" w14:textId="77777777" w:rsidR="00133E1C" w:rsidRPr="004000A7" w:rsidRDefault="00133E1C" w:rsidP="00B73C5A"/>
        </w:tc>
        <w:tc>
          <w:tcPr>
            <w:tcW w:w="6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D5A86" w14:textId="50F709E7" w:rsidR="00133E1C" w:rsidRPr="004000A7" w:rsidRDefault="006C4580" w:rsidP="00B73C5A">
            <w:r>
              <w:t>All regions</w:t>
            </w:r>
          </w:p>
        </w:tc>
      </w:tr>
      <w:tr w:rsidR="00133E1C" w:rsidRPr="004000A7" w14:paraId="49DADE88" w14:textId="77777777" w:rsidTr="00B73C5A">
        <w:trPr>
          <w:trHeight w:val="331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D079" w14:textId="77777777" w:rsidR="00133E1C" w:rsidRPr="004000A7" w:rsidRDefault="00133E1C" w:rsidP="00B73C5A">
            <w:r>
              <w:t xml:space="preserve">JP </w:t>
            </w:r>
            <w:r w:rsidRPr="004000A7">
              <w:t>Last updated:</w:t>
            </w:r>
          </w:p>
        </w:tc>
        <w:tc>
          <w:tcPr>
            <w:tcW w:w="6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7692E" w14:textId="77997D05" w:rsidR="00133E1C" w:rsidRPr="004000A7" w:rsidRDefault="00133E1C" w:rsidP="00B73C5A">
            <w:r>
              <w:t>July 2026</w:t>
            </w:r>
          </w:p>
        </w:tc>
      </w:tr>
    </w:tbl>
    <w:p w14:paraId="1D88498F" w14:textId="77777777" w:rsidR="00135B9B" w:rsidRPr="00D27357" w:rsidRDefault="00135B9B" w:rsidP="00135B9B">
      <w:pPr>
        <w:tabs>
          <w:tab w:val="left" w:pos="838"/>
        </w:tabs>
      </w:pPr>
    </w:p>
    <w:p w14:paraId="4F859048" w14:textId="77777777" w:rsidR="00135B9B" w:rsidRPr="00D27357" w:rsidRDefault="00135B9B" w:rsidP="00135B9B">
      <w:pPr>
        <w:tabs>
          <w:tab w:val="left" w:pos="838"/>
        </w:tabs>
      </w:pPr>
    </w:p>
    <w:sectPr w:rsidR="00135B9B" w:rsidRPr="00D273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2920" w:right="1020" w:bottom="1340" w:left="1300" w:header="469" w:footer="1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05C3" w14:textId="77777777" w:rsidR="00CC238C" w:rsidRDefault="00CC238C">
      <w:r>
        <w:separator/>
      </w:r>
    </w:p>
  </w:endnote>
  <w:endnote w:type="continuationSeparator" w:id="0">
    <w:p w14:paraId="3C303263" w14:textId="77777777" w:rsidR="00CC238C" w:rsidRDefault="00CC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FAB4" w14:textId="77777777" w:rsidR="00B1693A" w:rsidRDefault="00B16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D91BF" w14:textId="77777777" w:rsidR="0030349A" w:rsidRDefault="00135B9B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511552" behindDoc="1" locked="0" layoutInCell="1" allowOverlap="1" wp14:anchorId="5DC99879" wp14:editId="19EB52E5">
          <wp:simplePos x="0" y="0"/>
          <wp:positionH relativeFrom="page">
            <wp:posOffset>19686</wp:posOffset>
          </wp:positionH>
          <wp:positionV relativeFrom="page">
            <wp:posOffset>9840426</wp:posOffset>
          </wp:positionV>
          <wp:extent cx="7540879" cy="64683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0879" cy="646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22C3" w14:textId="77777777" w:rsidR="00B1693A" w:rsidRDefault="00B16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AC4E" w14:textId="77777777" w:rsidR="00CC238C" w:rsidRDefault="00CC238C">
      <w:r>
        <w:separator/>
      </w:r>
    </w:p>
  </w:footnote>
  <w:footnote w:type="continuationSeparator" w:id="0">
    <w:p w14:paraId="29BBE785" w14:textId="77777777" w:rsidR="00CC238C" w:rsidRDefault="00CC2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4C6A" w14:textId="7F7799AD" w:rsidR="00B1693A" w:rsidRDefault="00CC238C">
    <w:pPr>
      <w:pStyle w:val="Header"/>
    </w:pPr>
    <w:r>
      <w:rPr>
        <w:noProof/>
      </w:rPr>
      <w:pict w14:anchorId="2D7F15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0454" o:spid="_x0000_s1026" type="#_x0000_t136" style="position:absolute;margin-left:0;margin-top:0;width:482.9pt;height:193.15pt;rotation:315;z-index:-1580083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C508" w14:textId="68D90277" w:rsidR="0030349A" w:rsidRDefault="00CC238C">
    <w:pPr>
      <w:pStyle w:val="BodyText"/>
      <w:spacing w:line="14" w:lineRule="auto"/>
      <w:ind w:left="0" w:firstLine="0"/>
      <w:rPr>
        <w:sz w:val="20"/>
      </w:rPr>
    </w:pPr>
    <w:r>
      <w:rPr>
        <w:noProof/>
      </w:rPr>
      <w:pict w14:anchorId="792A5A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0455" o:spid="_x0000_s1027" type="#_x0000_t136" style="position:absolute;margin-left:0;margin-top:0;width:482.9pt;height:193.15pt;rotation:315;z-index:-1579878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135B9B">
      <w:rPr>
        <w:noProof/>
      </w:rPr>
      <w:drawing>
        <wp:anchor distT="0" distB="0" distL="0" distR="0" simplePos="0" relativeHeight="487510016" behindDoc="1" locked="0" layoutInCell="1" allowOverlap="1" wp14:anchorId="79D67288" wp14:editId="32F4C7F0">
          <wp:simplePos x="0" y="0"/>
          <wp:positionH relativeFrom="page">
            <wp:posOffset>562413</wp:posOffset>
          </wp:positionH>
          <wp:positionV relativeFrom="page">
            <wp:posOffset>297731</wp:posOffset>
          </wp:positionV>
          <wp:extent cx="6424309" cy="117260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4309" cy="117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3586" w14:textId="70B427C3" w:rsidR="00B1693A" w:rsidRDefault="00CC238C">
    <w:pPr>
      <w:pStyle w:val="Header"/>
    </w:pPr>
    <w:r>
      <w:rPr>
        <w:noProof/>
      </w:rPr>
      <w:pict w14:anchorId="2260A5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0453" o:spid="_x0000_s1025" type="#_x0000_t136" style="position:absolute;margin-left:0;margin-top:0;width:482.9pt;height:193.15pt;rotation:315;z-index:-1580288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0D6"/>
    <w:multiLevelType w:val="hybridMultilevel"/>
    <w:tmpl w:val="F556A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AA6"/>
    <w:multiLevelType w:val="hybridMultilevel"/>
    <w:tmpl w:val="13D098B6"/>
    <w:lvl w:ilvl="0" w:tplc="F19ED4E2">
      <w:numFmt w:val="bullet"/>
      <w:lvlText w:val=""/>
      <w:lvlJc w:val="left"/>
      <w:pPr>
        <w:ind w:left="4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D865DA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E514E83C"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3" w:tplc="DF3ED2DC">
      <w:numFmt w:val="bullet"/>
      <w:lvlText w:val="•"/>
      <w:lvlJc w:val="left"/>
      <w:pPr>
        <w:ind w:left="2783" w:hanging="360"/>
      </w:pPr>
      <w:rPr>
        <w:rFonts w:hint="default"/>
        <w:lang w:val="en-US" w:eastAsia="en-US" w:bidi="ar-SA"/>
      </w:rPr>
    </w:lvl>
    <w:lvl w:ilvl="4" w:tplc="CA6E7142"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5" w:tplc="5E24EF48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6" w:tplc="4728154A">
      <w:numFmt w:val="bullet"/>
      <w:lvlText w:val="•"/>
      <w:lvlJc w:val="left"/>
      <w:pPr>
        <w:ind w:left="5699" w:hanging="360"/>
      </w:pPr>
      <w:rPr>
        <w:rFonts w:hint="default"/>
        <w:lang w:val="en-US" w:eastAsia="en-US" w:bidi="ar-SA"/>
      </w:rPr>
    </w:lvl>
    <w:lvl w:ilvl="7" w:tplc="133AE668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ar-SA"/>
      </w:rPr>
    </w:lvl>
    <w:lvl w:ilvl="8" w:tplc="E990C346">
      <w:numFmt w:val="bullet"/>
      <w:lvlText w:val="•"/>
      <w:lvlJc w:val="left"/>
      <w:pPr>
        <w:ind w:left="764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0A41C83"/>
    <w:multiLevelType w:val="multilevel"/>
    <w:tmpl w:val="2EA6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C124D"/>
    <w:multiLevelType w:val="hybridMultilevel"/>
    <w:tmpl w:val="6C14CA86"/>
    <w:lvl w:ilvl="0" w:tplc="F728765A">
      <w:numFmt w:val="bullet"/>
      <w:lvlText w:val="•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B4C18C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8C483FBA">
      <w:numFmt w:val="bullet"/>
      <w:lvlText w:val="•"/>
      <w:lvlJc w:val="left"/>
      <w:pPr>
        <w:ind w:left="2301" w:hanging="360"/>
      </w:pPr>
      <w:rPr>
        <w:rFonts w:hint="default"/>
        <w:lang w:val="en-US" w:eastAsia="en-US" w:bidi="ar-SA"/>
      </w:rPr>
    </w:lvl>
    <w:lvl w:ilvl="3" w:tplc="4DDEBC8C"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4" w:tplc="B636AEE2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5" w:tplc="BDE8DD2A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42FC0BA8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983EFE94">
      <w:numFmt w:val="bullet"/>
      <w:lvlText w:val="•"/>
      <w:lvlJc w:val="left"/>
      <w:pPr>
        <w:ind w:left="6854" w:hanging="360"/>
      </w:pPr>
      <w:rPr>
        <w:rFonts w:hint="default"/>
        <w:lang w:val="en-US" w:eastAsia="en-US" w:bidi="ar-SA"/>
      </w:rPr>
    </w:lvl>
    <w:lvl w:ilvl="8" w:tplc="3D3475A8">
      <w:numFmt w:val="bullet"/>
      <w:lvlText w:val="•"/>
      <w:lvlJc w:val="left"/>
      <w:pPr>
        <w:ind w:left="776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E266CF0"/>
    <w:multiLevelType w:val="hybridMultilevel"/>
    <w:tmpl w:val="119044C2"/>
    <w:lvl w:ilvl="0" w:tplc="23746CC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8632D692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28CC6A30">
      <w:numFmt w:val="bullet"/>
      <w:lvlText w:val="•"/>
      <w:lvlJc w:val="left"/>
      <w:pPr>
        <w:ind w:left="2589" w:hanging="360"/>
      </w:pPr>
      <w:rPr>
        <w:rFonts w:hint="default"/>
        <w:lang w:val="en-US" w:eastAsia="en-US" w:bidi="ar-SA"/>
      </w:rPr>
    </w:lvl>
    <w:lvl w:ilvl="3" w:tplc="454E268C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4" w:tplc="2FD68216">
      <w:numFmt w:val="bullet"/>
      <w:lvlText w:val="•"/>
      <w:lvlJc w:val="left"/>
      <w:pPr>
        <w:ind w:left="4338" w:hanging="360"/>
      </w:pPr>
      <w:rPr>
        <w:rFonts w:hint="default"/>
        <w:lang w:val="en-US" w:eastAsia="en-US" w:bidi="ar-SA"/>
      </w:rPr>
    </w:lvl>
    <w:lvl w:ilvl="5" w:tplc="1E2A792C"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 w:tplc="0980F70A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D84C6F1C">
      <w:numFmt w:val="bullet"/>
      <w:lvlText w:val="•"/>
      <w:lvlJc w:val="left"/>
      <w:pPr>
        <w:ind w:left="6962" w:hanging="360"/>
      </w:pPr>
      <w:rPr>
        <w:rFonts w:hint="default"/>
        <w:lang w:val="en-US" w:eastAsia="en-US" w:bidi="ar-SA"/>
      </w:rPr>
    </w:lvl>
    <w:lvl w:ilvl="8" w:tplc="22569B48">
      <w:numFmt w:val="bullet"/>
      <w:lvlText w:val="•"/>
      <w:lvlJc w:val="left"/>
      <w:pPr>
        <w:ind w:left="783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95924EB"/>
    <w:multiLevelType w:val="multilevel"/>
    <w:tmpl w:val="F41A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747A54"/>
    <w:multiLevelType w:val="multilevel"/>
    <w:tmpl w:val="8B46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629D8"/>
    <w:multiLevelType w:val="multilevel"/>
    <w:tmpl w:val="DBC2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F4420"/>
    <w:multiLevelType w:val="multilevel"/>
    <w:tmpl w:val="7D20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7B1349"/>
    <w:multiLevelType w:val="multilevel"/>
    <w:tmpl w:val="F932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71F3EE9"/>
    <w:multiLevelType w:val="multilevel"/>
    <w:tmpl w:val="86E6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9D42FE"/>
    <w:multiLevelType w:val="multilevel"/>
    <w:tmpl w:val="9C9A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522D3"/>
    <w:multiLevelType w:val="multilevel"/>
    <w:tmpl w:val="5176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B119E"/>
    <w:multiLevelType w:val="multilevel"/>
    <w:tmpl w:val="38C8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138973">
    <w:abstractNumId w:val="1"/>
  </w:num>
  <w:num w:numId="2" w16cid:durableId="1088968855">
    <w:abstractNumId w:val="3"/>
  </w:num>
  <w:num w:numId="3" w16cid:durableId="1564563474">
    <w:abstractNumId w:val="4"/>
  </w:num>
  <w:num w:numId="4" w16cid:durableId="421488904">
    <w:abstractNumId w:val="11"/>
  </w:num>
  <w:num w:numId="5" w16cid:durableId="353046137">
    <w:abstractNumId w:val="7"/>
  </w:num>
  <w:num w:numId="6" w16cid:durableId="1220819030">
    <w:abstractNumId w:val="0"/>
  </w:num>
  <w:num w:numId="7" w16cid:durableId="1274089498">
    <w:abstractNumId w:val="14"/>
  </w:num>
  <w:num w:numId="8" w16cid:durableId="499930843">
    <w:abstractNumId w:val="10"/>
  </w:num>
  <w:num w:numId="9" w16cid:durableId="2045248580">
    <w:abstractNumId w:val="9"/>
  </w:num>
  <w:num w:numId="10" w16cid:durableId="159666101">
    <w:abstractNumId w:val="6"/>
  </w:num>
  <w:num w:numId="11" w16cid:durableId="1260137913">
    <w:abstractNumId w:val="2"/>
  </w:num>
  <w:num w:numId="12" w16cid:durableId="1021779085">
    <w:abstractNumId w:val="5"/>
  </w:num>
  <w:num w:numId="13" w16cid:durableId="1105032946">
    <w:abstractNumId w:val="15"/>
  </w:num>
  <w:num w:numId="14" w16cid:durableId="1760978213">
    <w:abstractNumId w:val="12"/>
  </w:num>
  <w:num w:numId="15" w16cid:durableId="379599514">
    <w:abstractNumId w:val="13"/>
  </w:num>
  <w:num w:numId="16" w16cid:durableId="5041728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9A"/>
    <w:rsid w:val="000761B0"/>
    <w:rsid w:val="00081286"/>
    <w:rsid w:val="001170A9"/>
    <w:rsid w:val="00127EEB"/>
    <w:rsid w:val="00133E1C"/>
    <w:rsid w:val="00135B9B"/>
    <w:rsid w:val="00182AE2"/>
    <w:rsid w:val="00210544"/>
    <w:rsid w:val="00225832"/>
    <w:rsid w:val="002C0EE1"/>
    <w:rsid w:val="0030349A"/>
    <w:rsid w:val="00327B0E"/>
    <w:rsid w:val="003370A7"/>
    <w:rsid w:val="00423354"/>
    <w:rsid w:val="006A3B83"/>
    <w:rsid w:val="006C4580"/>
    <w:rsid w:val="008602F7"/>
    <w:rsid w:val="00B1693A"/>
    <w:rsid w:val="00CB1310"/>
    <w:rsid w:val="00CC238C"/>
    <w:rsid w:val="00CD6B47"/>
    <w:rsid w:val="00D2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3770E"/>
  <w15:docId w15:val="{2DA55555-EC66-4CE1-8CA3-922DDE7C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E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3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8" w:hanging="360"/>
    </w:pPr>
  </w:style>
  <w:style w:type="paragraph" w:styleId="Title">
    <w:name w:val="Title"/>
    <w:basedOn w:val="Normal"/>
    <w:uiPriority w:val="10"/>
    <w:qFormat/>
    <w:pPr>
      <w:spacing w:line="268" w:lineRule="exact"/>
      <w:ind w:left="118"/>
    </w:pPr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838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135B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170A9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ListParagraphChar">
    <w:name w:val="List Paragraph Char"/>
    <w:link w:val="ListParagraph"/>
    <w:uiPriority w:val="34"/>
    <w:rsid w:val="001170A9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8602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2F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602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2F7"/>
    <w:rPr>
      <w:rFonts w:ascii="Arial" w:eastAsia="Arial" w:hAnsi="Arial" w:cs="Arial"/>
    </w:rPr>
  </w:style>
  <w:style w:type="paragraph" w:styleId="NoSpacing">
    <w:name w:val="No Spacing"/>
    <w:uiPriority w:val="1"/>
    <w:qFormat/>
    <w:rsid w:val="00133E1C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E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3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7F0D5F8B1C8428F41D293A199C87B" ma:contentTypeVersion="12" ma:contentTypeDescription="Create a new document." ma:contentTypeScope="" ma:versionID="94173d8c7ef9281497b0570ef7d5c774">
  <xsd:schema xmlns:xsd="http://www.w3.org/2001/XMLSchema" xmlns:xs="http://www.w3.org/2001/XMLSchema" xmlns:p="http://schemas.microsoft.com/office/2006/metadata/properties" xmlns:ns2="7296914d-ecbe-4fbe-b692-7acf24a6381b" xmlns:ns3="41039220-31d5-4cee-a973-648658740d99" targetNamespace="http://schemas.microsoft.com/office/2006/metadata/properties" ma:root="true" ma:fieldsID="18c9d79a80722f632f1ba343a2372ab7" ns2:_="" ns3:_="">
    <xsd:import namespace="7296914d-ecbe-4fbe-b692-7acf24a6381b"/>
    <xsd:import namespace="41039220-31d5-4cee-a973-648658740d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6914d-ecbe-4fbe-b692-7acf24a63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c6b794-e92e-4d47-b953-fa2dc3cd4d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39220-31d5-4cee-a973-648658740d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d78a1e-f1cc-4818-85ca-6e1c12e49728}" ma:internalName="TaxCatchAll" ma:showField="CatchAllData" ma:web="41039220-31d5-4cee-a973-648658740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039220-31d5-4cee-a973-648658740d99" xsi:nil="true"/>
    <lcf76f155ced4ddcb4097134ff3c332f xmlns="7296914d-ecbe-4fbe-b692-7acf24a638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5A7F22-43B7-4066-A897-99BCD353FD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0B665A-5F02-42F1-A842-26D0EC200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6914d-ecbe-4fbe-b692-7acf24a6381b"/>
    <ds:schemaRef ds:uri="41039220-31d5-4cee-a973-648658740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C1F1A0-9FD0-4761-B08B-0088F39CC17C}">
  <ds:schemaRefs>
    <ds:schemaRef ds:uri="http://schemas.microsoft.com/office/2006/metadata/properties"/>
    <ds:schemaRef ds:uri="http://schemas.microsoft.com/office/infopath/2007/PartnerControls"/>
    <ds:schemaRef ds:uri="41039220-31d5-4cee-a973-648658740d99"/>
    <ds:schemaRef ds:uri="7296914d-ecbe-4fbe-b692-7acf24a6381b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1115</Words>
  <Characters>6362</Characters>
  <Application>Microsoft Office Word</Application>
  <DocSecurity>0</DocSecurity>
  <Lines>53</Lines>
  <Paragraphs>14</Paragraphs>
  <ScaleCrop>false</ScaleCrop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Key</dc:creator>
  <cp:lastModifiedBy>Scott Lawrence</cp:lastModifiedBy>
  <cp:revision>2</cp:revision>
  <dcterms:created xsi:type="dcterms:W3CDTF">2026-07-08T19:02:00Z</dcterms:created>
  <dcterms:modified xsi:type="dcterms:W3CDTF">2026-07-08T19:02:00Z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0x010100BC97F0D5F8B1C8428F41D293A199C87B</vt:lpwstr>
  </property>
  <property fmtid="{D5CDD505-2E9C-101B-9397-08002B2CF9AE}" pid="7" name="MediaServiceImageTags">
    <vt:lpwstr/>
  </property>
</Properties>
</file>